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5319E" w14:textId="77777777" w:rsidR="00325DE5" w:rsidRDefault="00325DE5"/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1"/>
      </w:tblGrid>
      <w:tr w:rsidR="00396D3F" w14:paraId="40E2EF74" w14:textId="77777777" w:rsidTr="00515CB3">
        <w:tc>
          <w:tcPr>
            <w:tcW w:w="102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56809F" w14:textId="77777777" w:rsidR="00325DE5" w:rsidRDefault="00325DE5"/>
          <w:tbl>
            <w:tblPr>
              <w:tblW w:w="4988" w:type="dxa"/>
              <w:tblInd w:w="4969" w:type="dxa"/>
              <w:tblLayout w:type="fixed"/>
              <w:tblLook w:val="04A0" w:firstRow="1" w:lastRow="0" w:firstColumn="1" w:lastColumn="0" w:noHBand="0" w:noVBand="1"/>
            </w:tblPr>
            <w:tblGrid>
              <w:gridCol w:w="4988"/>
            </w:tblGrid>
            <w:tr w:rsidR="009A5B88" w:rsidRPr="00072196" w14:paraId="40E2EF56" w14:textId="77777777" w:rsidTr="007521F9">
              <w:trPr>
                <w:trHeight w:val="1970"/>
              </w:trPr>
              <w:tc>
                <w:tcPr>
                  <w:tcW w:w="4988" w:type="dxa"/>
                  <w:shd w:val="clear" w:color="auto" w:fill="auto"/>
                  <w:vAlign w:val="center"/>
                </w:tcPr>
                <w:p w14:paraId="51CF578C" w14:textId="32BAB2C3" w:rsidR="00630B1F" w:rsidRDefault="00630B1F" w:rsidP="00325DE5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УТВЕРЖД</w:t>
                  </w:r>
                  <w:r w:rsidR="00325DE5">
                    <w:rPr>
                      <w:sz w:val="24"/>
                      <w:szCs w:val="24"/>
                    </w:rPr>
                    <w:t>ЕНО</w:t>
                  </w:r>
                </w:p>
                <w:p w14:paraId="3756F084" w14:textId="61306D88" w:rsidR="00630B1F" w:rsidRPr="0004774A" w:rsidRDefault="00630B1F" w:rsidP="00325DE5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04774A">
                    <w:rPr>
                      <w:sz w:val="24"/>
                      <w:szCs w:val="24"/>
                    </w:rPr>
                    <w:t>Генеральны</w:t>
                  </w:r>
                  <w:r w:rsidR="00325DE5">
                    <w:rPr>
                      <w:sz w:val="24"/>
                      <w:szCs w:val="24"/>
                    </w:rPr>
                    <w:t>м</w:t>
                  </w:r>
                  <w:r w:rsidRPr="0004774A">
                    <w:rPr>
                      <w:sz w:val="24"/>
                      <w:szCs w:val="24"/>
                    </w:rPr>
                    <w:t xml:space="preserve"> директор</w:t>
                  </w:r>
                  <w:r w:rsidR="00325DE5">
                    <w:rPr>
                      <w:sz w:val="24"/>
                      <w:szCs w:val="24"/>
                    </w:rPr>
                    <w:t>ом</w:t>
                  </w:r>
                  <w:bookmarkStart w:id="0" w:name="_GoBack"/>
                  <w:bookmarkEnd w:id="0"/>
                  <w:r w:rsidRPr="0004774A">
                    <w:rPr>
                      <w:sz w:val="24"/>
                      <w:szCs w:val="24"/>
                    </w:rPr>
                    <w:t xml:space="preserve"> АО «Апатит»</w:t>
                  </w:r>
                </w:p>
                <w:p w14:paraId="1D55BC4A" w14:textId="348A49F8" w:rsidR="00630B1F" w:rsidRDefault="00630B1F" w:rsidP="00325DE5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</w:t>
                  </w:r>
                  <w:r w:rsidRPr="00072196">
                    <w:rPr>
                      <w:sz w:val="24"/>
                      <w:szCs w:val="24"/>
                    </w:rPr>
                    <w:t>.</w:t>
                  </w:r>
                  <w:r>
                    <w:rPr>
                      <w:sz w:val="24"/>
                      <w:szCs w:val="24"/>
                    </w:rPr>
                    <w:t>А</w:t>
                  </w:r>
                  <w:r w:rsidRPr="00072196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D151CE">
                    <w:rPr>
                      <w:sz w:val="24"/>
                      <w:szCs w:val="24"/>
                    </w:rPr>
                    <w:t>Гильгенберг</w:t>
                  </w:r>
                  <w:proofErr w:type="spellEnd"/>
                </w:p>
                <w:p w14:paraId="7D252F88" w14:textId="5AE96431" w:rsidR="00630B1F" w:rsidRPr="00DB6D5D" w:rsidRDefault="007521F9" w:rsidP="00325DE5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 июня</w:t>
                  </w:r>
                  <w:r w:rsidR="00630B1F">
                    <w:rPr>
                      <w:sz w:val="24"/>
                      <w:szCs w:val="24"/>
                    </w:rPr>
                    <w:t xml:space="preserve"> 2023 г.</w:t>
                  </w:r>
                </w:p>
                <w:p w14:paraId="40E2EF55" w14:textId="0A066019" w:rsidR="009A5B88" w:rsidRPr="00072196" w:rsidRDefault="009A5B88" w:rsidP="007521F9">
                  <w:pPr>
                    <w:tabs>
                      <w:tab w:val="left" w:pos="1005"/>
                    </w:tabs>
                    <w:ind w:right="286"/>
                    <w:jc w:val="right"/>
                    <w:rPr>
                      <w:sz w:val="24"/>
                      <w:szCs w:val="24"/>
                    </w:rPr>
                  </w:pPr>
                  <w:bookmarkStart w:id="1" w:name="Утверждающий"/>
                  <w:bookmarkEnd w:id="1"/>
                </w:p>
              </w:tc>
            </w:tr>
          </w:tbl>
          <w:p w14:paraId="40E2EF57" w14:textId="77777777" w:rsidR="00BF11FD" w:rsidRPr="00A145E3" w:rsidRDefault="00697CD2" w:rsidP="007325FE">
            <w:pPr>
              <w:tabs>
                <w:tab w:val="left" w:pos="3675"/>
                <w:tab w:val="left" w:pos="4290"/>
              </w:tabs>
              <w:spacing w:before="1701"/>
              <w:jc w:val="center"/>
              <w:rPr>
                <w:b/>
                <w:sz w:val="24"/>
                <w:szCs w:val="24"/>
              </w:rPr>
            </w:pPr>
            <w:r w:rsidRPr="00A145E3">
              <w:rPr>
                <w:b/>
                <w:sz w:val="24"/>
                <w:szCs w:val="24"/>
              </w:rPr>
              <w:t>ПОЛОЖЕНИЕ</w:t>
            </w:r>
          </w:p>
          <w:p w14:paraId="40E2EF58" w14:textId="77777777" w:rsidR="00B23026" w:rsidRPr="00A145E3" w:rsidRDefault="00B23026" w:rsidP="007325FE">
            <w:pPr>
              <w:tabs>
                <w:tab w:val="left" w:pos="3675"/>
                <w:tab w:val="left" w:pos="4290"/>
              </w:tabs>
              <w:jc w:val="center"/>
              <w:rPr>
                <w:b/>
                <w:sz w:val="24"/>
                <w:szCs w:val="24"/>
              </w:rPr>
            </w:pPr>
          </w:p>
          <w:p w14:paraId="40E2EF5A" w14:textId="493F407C" w:rsidR="00B23026" w:rsidRPr="00A145E3" w:rsidRDefault="00593058" w:rsidP="007325FE">
            <w:pPr>
              <w:tabs>
                <w:tab w:val="left" w:pos="3675"/>
                <w:tab w:val="left" w:pos="4290"/>
              </w:tabs>
              <w:jc w:val="center"/>
              <w:rPr>
                <w:sz w:val="24"/>
                <w:szCs w:val="24"/>
              </w:rPr>
            </w:pPr>
            <w:r w:rsidRPr="00593058">
              <w:rPr>
                <w:b/>
                <w:caps/>
                <w:sz w:val="24"/>
                <w:szCs w:val="24"/>
              </w:rPr>
              <w:t xml:space="preserve">о порядке и </w:t>
            </w:r>
            <w:proofErr w:type="gramStart"/>
            <w:r w:rsidR="00F80CEC" w:rsidRPr="00593058">
              <w:rPr>
                <w:b/>
                <w:caps/>
                <w:sz w:val="24"/>
                <w:szCs w:val="24"/>
              </w:rPr>
              <w:t>ОСНОВАНИЯХ ОТЧИСЛЕНИЯ И ВОССТАНОВЛЕНИЯ</w:t>
            </w:r>
            <w:proofErr w:type="gramEnd"/>
            <w:r w:rsidRPr="00593058">
              <w:rPr>
                <w:b/>
                <w:caps/>
                <w:sz w:val="24"/>
                <w:szCs w:val="24"/>
              </w:rPr>
              <w:t xml:space="preserve"> </w:t>
            </w:r>
            <w:r w:rsidR="00F80CEC">
              <w:rPr>
                <w:b/>
                <w:caps/>
                <w:sz w:val="24"/>
                <w:szCs w:val="24"/>
              </w:rPr>
              <w:t>ОБУЧАЮЩИХСЯ</w:t>
            </w:r>
            <w:r w:rsidR="001F47EB">
              <w:rPr>
                <w:b/>
                <w:caps/>
                <w:sz w:val="24"/>
                <w:szCs w:val="24"/>
              </w:rPr>
              <w:t xml:space="preserve"> в </w:t>
            </w:r>
            <w:r w:rsidR="004D31FD">
              <w:rPr>
                <w:b/>
                <w:caps/>
                <w:sz w:val="24"/>
                <w:szCs w:val="24"/>
              </w:rPr>
              <w:t xml:space="preserve">УЧЕБНОМ ЦЕНТРЕ </w:t>
            </w:r>
            <w:r w:rsidR="001F47EB">
              <w:rPr>
                <w:b/>
                <w:caps/>
                <w:sz w:val="24"/>
                <w:szCs w:val="24"/>
              </w:rPr>
              <w:t>АО «Апатит»</w:t>
            </w:r>
          </w:p>
          <w:p w14:paraId="3BEFBA6F" w14:textId="77777777" w:rsidR="00593058" w:rsidRDefault="00593058" w:rsidP="007325FE">
            <w:pPr>
              <w:tabs>
                <w:tab w:val="left" w:pos="3675"/>
                <w:tab w:val="left" w:pos="4290"/>
              </w:tabs>
              <w:jc w:val="center"/>
              <w:rPr>
                <w:sz w:val="24"/>
                <w:szCs w:val="24"/>
              </w:rPr>
            </w:pPr>
          </w:p>
          <w:p w14:paraId="40E2EF5B" w14:textId="5D4D6116" w:rsidR="00B23026" w:rsidRPr="00A145E3" w:rsidRDefault="008B5B1A" w:rsidP="007325FE">
            <w:pPr>
              <w:tabs>
                <w:tab w:val="left" w:pos="3675"/>
                <w:tab w:val="left" w:pos="4290"/>
              </w:tabs>
              <w:jc w:val="center"/>
              <w:rPr>
                <w:sz w:val="24"/>
                <w:szCs w:val="24"/>
              </w:rPr>
            </w:pPr>
            <w:r w:rsidRPr="008B5B1A">
              <w:rPr>
                <w:sz w:val="24"/>
                <w:szCs w:val="24"/>
              </w:rPr>
              <w:t>ПВД 266-2023</w:t>
            </w:r>
          </w:p>
          <w:p w14:paraId="40E2EF5D" w14:textId="77777777" w:rsidR="00B23026" w:rsidRPr="00A145E3" w:rsidRDefault="00B23026" w:rsidP="007325FE">
            <w:pPr>
              <w:tabs>
                <w:tab w:val="left" w:pos="3675"/>
                <w:tab w:val="left" w:pos="4290"/>
              </w:tabs>
              <w:jc w:val="center"/>
              <w:rPr>
                <w:sz w:val="24"/>
                <w:szCs w:val="24"/>
              </w:rPr>
            </w:pPr>
          </w:p>
          <w:p w14:paraId="40E2EF60" w14:textId="2EE54ADA" w:rsidR="00BF11FD" w:rsidRPr="00A145E3" w:rsidRDefault="00B23026" w:rsidP="00EF43CA">
            <w:pPr>
              <w:tabs>
                <w:tab w:val="left" w:pos="3675"/>
                <w:tab w:val="left" w:pos="4290"/>
              </w:tabs>
              <w:jc w:val="center"/>
              <w:rPr>
                <w:sz w:val="28"/>
              </w:rPr>
            </w:pPr>
            <w:r w:rsidRPr="00A145E3">
              <w:rPr>
                <w:sz w:val="24"/>
                <w:szCs w:val="24"/>
              </w:rPr>
              <w:t xml:space="preserve">Выпуск </w:t>
            </w:r>
            <w:r w:rsidR="008B5B1A">
              <w:rPr>
                <w:sz w:val="24"/>
                <w:szCs w:val="24"/>
              </w:rPr>
              <w:t>1</w:t>
            </w:r>
          </w:p>
          <w:p w14:paraId="40E2EF61" w14:textId="77777777" w:rsidR="00BF11FD" w:rsidRPr="00A145E3" w:rsidRDefault="00BF11FD" w:rsidP="007325FE">
            <w:pPr>
              <w:tabs>
                <w:tab w:val="left" w:pos="1005"/>
              </w:tabs>
              <w:rPr>
                <w:sz w:val="28"/>
              </w:rPr>
            </w:pPr>
          </w:p>
          <w:p w14:paraId="40E2EF62" w14:textId="77777777" w:rsidR="00BF11FD" w:rsidRPr="00A145E3" w:rsidRDefault="00BF11FD" w:rsidP="00B06D43">
            <w:pPr>
              <w:tabs>
                <w:tab w:val="left" w:pos="1005"/>
                <w:tab w:val="left" w:pos="6682"/>
              </w:tabs>
              <w:rPr>
                <w:sz w:val="28"/>
              </w:rPr>
            </w:pPr>
          </w:p>
          <w:p w14:paraId="40E2EF63" w14:textId="77777777" w:rsidR="00BF11FD" w:rsidRPr="00A145E3" w:rsidRDefault="00BF11FD" w:rsidP="007325FE">
            <w:pPr>
              <w:tabs>
                <w:tab w:val="left" w:pos="1005"/>
              </w:tabs>
              <w:rPr>
                <w:sz w:val="28"/>
              </w:rPr>
            </w:pPr>
          </w:p>
          <w:p w14:paraId="40E2EF64" w14:textId="77777777" w:rsidR="00BF11FD" w:rsidRPr="00A145E3" w:rsidRDefault="00BF11FD" w:rsidP="007325FE">
            <w:pPr>
              <w:tabs>
                <w:tab w:val="left" w:pos="1005"/>
              </w:tabs>
              <w:rPr>
                <w:sz w:val="28"/>
              </w:rPr>
            </w:pPr>
          </w:p>
          <w:p w14:paraId="40E2EF65" w14:textId="77777777" w:rsidR="00BF11FD" w:rsidRPr="00A145E3" w:rsidRDefault="00BF11FD" w:rsidP="007325FE">
            <w:pPr>
              <w:tabs>
                <w:tab w:val="left" w:pos="1005"/>
              </w:tabs>
              <w:rPr>
                <w:sz w:val="28"/>
              </w:rPr>
            </w:pPr>
          </w:p>
          <w:p w14:paraId="40E2EF66" w14:textId="77777777" w:rsidR="00BF11FD" w:rsidRDefault="00BF11FD" w:rsidP="007325FE">
            <w:pPr>
              <w:tabs>
                <w:tab w:val="left" w:pos="1005"/>
              </w:tabs>
              <w:rPr>
                <w:sz w:val="28"/>
              </w:rPr>
            </w:pPr>
          </w:p>
          <w:p w14:paraId="40E2EF67" w14:textId="77777777" w:rsidR="0012198E" w:rsidRDefault="0012198E" w:rsidP="007325FE">
            <w:pPr>
              <w:tabs>
                <w:tab w:val="left" w:pos="1005"/>
              </w:tabs>
              <w:rPr>
                <w:sz w:val="28"/>
              </w:rPr>
            </w:pPr>
          </w:p>
          <w:p w14:paraId="40E2EF68" w14:textId="77777777" w:rsidR="0012198E" w:rsidRDefault="0012198E" w:rsidP="007325FE">
            <w:pPr>
              <w:tabs>
                <w:tab w:val="left" w:pos="1005"/>
              </w:tabs>
              <w:rPr>
                <w:sz w:val="28"/>
              </w:rPr>
            </w:pPr>
          </w:p>
          <w:p w14:paraId="40E2EF69" w14:textId="5908CB48" w:rsidR="0012198E" w:rsidRDefault="0012198E" w:rsidP="007325FE">
            <w:pPr>
              <w:tabs>
                <w:tab w:val="left" w:pos="1005"/>
              </w:tabs>
              <w:rPr>
                <w:sz w:val="28"/>
              </w:rPr>
            </w:pPr>
          </w:p>
          <w:p w14:paraId="416B65B1" w14:textId="77777777" w:rsidR="00630B1F" w:rsidRDefault="00630B1F" w:rsidP="007325FE">
            <w:pPr>
              <w:tabs>
                <w:tab w:val="left" w:pos="1005"/>
              </w:tabs>
              <w:rPr>
                <w:sz w:val="28"/>
              </w:rPr>
            </w:pPr>
          </w:p>
          <w:p w14:paraId="40E2EF6A" w14:textId="77777777" w:rsidR="004B6E71" w:rsidRDefault="004B6E71" w:rsidP="007325FE">
            <w:pPr>
              <w:tabs>
                <w:tab w:val="left" w:pos="1005"/>
              </w:tabs>
              <w:rPr>
                <w:sz w:val="28"/>
              </w:rPr>
            </w:pPr>
          </w:p>
          <w:p w14:paraId="40E2EF6B" w14:textId="77777777" w:rsidR="009A5B88" w:rsidRDefault="009A5B88" w:rsidP="007325FE">
            <w:pPr>
              <w:tabs>
                <w:tab w:val="left" w:pos="1005"/>
              </w:tabs>
              <w:rPr>
                <w:sz w:val="28"/>
              </w:rPr>
            </w:pPr>
          </w:p>
          <w:p w14:paraId="40E2EF6D" w14:textId="045FC2F3" w:rsidR="00BF11FD" w:rsidRPr="00A145E3" w:rsidRDefault="00BF11FD" w:rsidP="007325FE">
            <w:pPr>
              <w:tabs>
                <w:tab w:val="left" w:pos="1005"/>
              </w:tabs>
              <w:rPr>
                <w:sz w:val="28"/>
              </w:rPr>
            </w:pPr>
          </w:p>
          <w:p w14:paraId="40E2EF6E" w14:textId="77777777" w:rsidR="001A56D7" w:rsidRPr="00A145E3" w:rsidRDefault="001A56D7" w:rsidP="007325FE">
            <w:pPr>
              <w:tabs>
                <w:tab w:val="left" w:pos="1005"/>
              </w:tabs>
              <w:rPr>
                <w:sz w:val="28"/>
              </w:rPr>
            </w:pPr>
          </w:p>
          <w:p w14:paraId="40E2EF6F" w14:textId="77777777" w:rsidR="00BF11FD" w:rsidRPr="00A145E3" w:rsidRDefault="00BF11FD" w:rsidP="007325FE">
            <w:pPr>
              <w:tabs>
                <w:tab w:val="left" w:pos="1005"/>
              </w:tabs>
              <w:rPr>
                <w:sz w:val="28"/>
              </w:rPr>
            </w:pPr>
          </w:p>
          <w:p w14:paraId="40E2EF70" w14:textId="748FFC9E" w:rsidR="00312A95" w:rsidRPr="00A145E3" w:rsidRDefault="00593058" w:rsidP="007325FE">
            <w:pPr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Череповец</w:t>
            </w:r>
          </w:p>
          <w:p w14:paraId="597D53C6" w14:textId="77777777" w:rsidR="00593058" w:rsidRDefault="00593058" w:rsidP="007325FE">
            <w:pPr>
              <w:tabs>
                <w:tab w:val="left" w:pos="1005"/>
              </w:tabs>
              <w:jc w:val="center"/>
              <w:rPr>
                <w:sz w:val="18"/>
                <w:szCs w:val="18"/>
              </w:rPr>
            </w:pPr>
          </w:p>
          <w:p w14:paraId="40E2EF72" w14:textId="0110BA93" w:rsidR="00312A95" w:rsidRPr="00A145E3" w:rsidRDefault="00593058" w:rsidP="007325FE">
            <w:pPr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14:paraId="40E2EF73" w14:textId="77777777" w:rsidR="00BF11FD" w:rsidRPr="00A145E3" w:rsidRDefault="00BF11FD" w:rsidP="007325FE">
            <w:pPr>
              <w:tabs>
                <w:tab w:val="left" w:pos="1005"/>
              </w:tabs>
              <w:rPr>
                <w:sz w:val="28"/>
              </w:rPr>
            </w:pPr>
          </w:p>
        </w:tc>
      </w:tr>
    </w:tbl>
    <w:p w14:paraId="40E2EF75" w14:textId="77777777" w:rsidR="006D5F4C" w:rsidRDefault="006D5F4C" w:rsidP="002E1118">
      <w:pPr>
        <w:tabs>
          <w:tab w:val="left" w:pos="3818"/>
        </w:tabs>
        <w:jc w:val="center"/>
        <w:rPr>
          <w:b/>
          <w:sz w:val="24"/>
        </w:rPr>
      </w:pPr>
      <w:bookmarkStart w:id="2" w:name="_Toc324755113"/>
      <w:bookmarkStart w:id="3" w:name="_Toc329332210"/>
      <w:bookmarkStart w:id="4" w:name="_Toc330271858"/>
      <w:bookmarkStart w:id="5" w:name="_Toc332875825"/>
      <w:bookmarkStart w:id="6" w:name="_Toc332875989"/>
      <w:bookmarkStart w:id="7" w:name="_Toc332876167"/>
      <w:bookmarkStart w:id="8" w:name="_Toc332876270"/>
      <w:bookmarkStart w:id="9" w:name="_Toc332876363"/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588"/>
        <w:gridCol w:w="3402"/>
      </w:tblGrid>
      <w:tr w:rsidR="001A56D7" w:rsidRPr="00C81E29" w14:paraId="40E2EF79" w14:textId="77777777" w:rsidTr="00B06D43">
        <w:trPr>
          <w:trHeight w:hRule="exact" w:val="340"/>
        </w:trPr>
        <w:tc>
          <w:tcPr>
            <w:tcW w:w="5211" w:type="dxa"/>
            <w:shd w:val="clear" w:color="auto" w:fill="auto"/>
            <w:vAlign w:val="center"/>
          </w:tcPr>
          <w:p w14:paraId="40E2EF76" w14:textId="77777777" w:rsidR="001A56D7" w:rsidRPr="00030FFF" w:rsidRDefault="001A56D7" w:rsidP="00615AB0">
            <w:pPr>
              <w:tabs>
                <w:tab w:val="left" w:pos="1005"/>
              </w:tabs>
            </w:pPr>
            <w:r>
              <w:t xml:space="preserve">Рег.№ </w:t>
            </w:r>
            <w:bookmarkStart w:id="10" w:name="Регистрационный_номер"/>
            <w:bookmarkEnd w:id="10"/>
          </w:p>
        </w:tc>
        <w:tc>
          <w:tcPr>
            <w:tcW w:w="1588" w:type="dxa"/>
            <w:shd w:val="clear" w:color="auto" w:fill="auto"/>
            <w:vAlign w:val="center"/>
          </w:tcPr>
          <w:p w14:paraId="40E2EF77" w14:textId="77777777" w:rsidR="001A56D7" w:rsidRPr="00C81E29" w:rsidRDefault="001A56D7" w:rsidP="00615AB0">
            <w:pPr>
              <w:tabs>
                <w:tab w:val="left" w:pos="1005"/>
              </w:tabs>
            </w:pPr>
            <w:r w:rsidRPr="00C81E29">
              <w:t>Изменени</w:t>
            </w:r>
            <w:r>
              <w:t>е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0E2EF78" w14:textId="77777777" w:rsidR="001A56D7" w:rsidRPr="00C81E29" w:rsidRDefault="0050004A" w:rsidP="0002567B">
            <w:pPr>
              <w:tabs>
                <w:tab w:val="left" w:pos="1005"/>
              </w:tabs>
              <w:jc w:val="center"/>
            </w:pPr>
            <w:r>
              <w:t xml:space="preserve">Форма по ЛКО </w:t>
            </w:r>
            <w:r w:rsidR="00615AB0">
              <w:t>ISO_</w:t>
            </w:r>
            <w:r w:rsidR="001A56D7" w:rsidRPr="00544E49">
              <w:t>АП.100.05-006</w:t>
            </w:r>
          </w:p>
        </w:tc>
      </w:tr>
    </w:tbl>
    <w:p w14:paraId="40E2EF7A" w14:textId="77777777" w:rsidR="001A56D7" w:rsidRDefault="001A56D7" w:rsidP="002E1118">
      <w:pPr>
        <w:tabs>
          <w:tab w:val="left" w:pos="3818"/>
        </w:tabs>
        <w:jc w:val="center"/>
        <w:rPr>
          <w:b/>
          <w:sz w:val="24"/>
        </w:rPr>
      </w:pPr>
    </w:p>
    <w:p w14:paraId="40E2EF7B" w14:textId="77777777" w:rsidR="001A56D7" w:rsidRPr="00A145E3" w:rsidRDefault="001A56D7" w:rsidP="002E1118">
      <w:pPr>
        <w:tabs>
          <w:tab w:val="left" w:pos="3818"/>
        </w:tabs>
        <w:jc w:val="center"/>
        <w:rPr>
          <w:b/>
          <w:sz w:val="24"/>
        </w:rPr>
        <w:sectPr w:rsidR="001A56D7" w:rsidRPr="00A145E3" w:rsidSect="007D43DC">
          <w:headerReference w:type="default" r:id="rId11"/>
          <w:footerReference w:type="default" r:id="rId12"/>
          <w:pgSz w:w="11907" w:h="16840" w:code="9"/>
          <w:pgMar w:top="1134" w:right="567" w:bottom="1134" w:left="1134" w:header="567" w:footer="907" w:gutter="0"/>
          <w:cols w:space="720"/>
          <w:docGrid w:linePitch="272"/>
        </w:sectPr>
      </w:pPr>
    </w:p>
    <w:bookmarkEnd w:id="2"/>
    <w:bookmarkEnd w:id="3"/>
    <w:bookmarkEnd w:id="4"/>
    <w:bookmarkEnd w:id="5"/>
    <w:bookmarkEnd w:id="6"/>
    <w:bookmarkEnd w:id="7"/>
    <w:bookmarkEnd w:id="8"/>
    <w:bookmarkEnd w:id="9"/>
    <w:p w14:paraId="40E2EF7C" w14:textId="77777777" w:rsidR="006D33F0" w:rsidRDefault="006D33F0" w:rsidP="00284AE8">
      <w:pPr>
        <w:tabs>
          <w:tab w:val="left" w:pos="3818"/>
          <w:tab w:val="left" w:pos="4305"/>
          <w:tab w:val="center" w:pos="5103"/>
        </w:tabs>
        <w:jc w:val="center"/>
        <w:rPr>
          <w:b/>
          <w:sz w:val="24"/>
        </w:rPr>
      </w:pPr>
      <w:r w:rsidRPr="00A145E3">
        <w:rPr>
          <w:b/>
          <w:sz w:val="24"/>
        </w:rPr>
        <w:lastRenderedPageBreak/>
        <w:t>Предисловие</w:t>
      </w:r>
    </w:p>
    <w:p w14:paraId="40E2EF7D" w14:textId="77777777" w:rsidR="00284AE8" w:rsidRPr="00A145E3" w:rsidRDefault="00284AE8" w:rsidP="00284AE8">
      <w:pPr>
        <w:tabs>
          <w:tab w:val="left" w:pos="3818"/>
          <w:tab w:val="left" w:pos="4305"/>
          <w:tab w:val="center" w:pos="5103"/>
        </w:tabs>
        <w:jc w:val="center"/>
        <w:rPr>
          <w:b/>
          <w:sz w:val="24"/>
        </w:rPr>
      </w:pPr>
    </w:p>
    <w:p w14:paraId="40E2EF7E" w14:textId="77777777" w:rsidR="006D33F0" w:rsidRDefault="006D33F0" w:rsidP="00284AE8">
      <w:pPr>
        <w:tabs>
          <w:tab w:val="left" w:pos="3818"/>
        </w:tabs>
        <w:ind w:firstLine="709"/>
        <w:jc w:val="both"/>
        <w:rPr>
          <w:b/>
          <w:sz w:val="24"/>
        </w:rPr>
      </w:pPr>
      <w:r w:rsidRPr="00A145E3">
        <w:rPr>
          <w:b/>
          <w:sz w:val="24"/>
        </w:rPr>
        <w:t>Сведения о положении</w:t>
      </w:r>
    </w:p>
    <w:p w14:paraId="40E2EF7F" w14:textId="77777777" w:rsidR="00284AE8" w:rsidRPr="00A145E3" w:rsidRDefault="00284AE8" w:rsidP="00284AE8">
      <w:pPr>
        <w:tabs>
          <w:tab w:val="left" w:pos="3818"/>
        </w:tabs>
        <w:ind w:firstLine="709"/>
        <w:jc w:val="both"/>
        <w:rPr>
          <w:b/>
          <w:sz w:val="24"/>
        </w:rPr>
      </w:pPr>
    </w:p>
    <w:p w14:paraId="40E2EF80" w14:textId="474DEC70" w:rsidR="006D33F0" w:rsidRPr="007325FE" w:rsidRDefault="006D33F0" w:rsidP="00284AE8">
      <w:pPr>
        <w:pStyle w:val="ad"/>
        <w:numPr>
          <w:ilvl w:val="0"/>
          <w:numId w:val="25"/>
        </w:numPr>
        <w:tabs>
          <w:tab w:val="left" w:pos="1134"/>
        </w:tabs>
        <w:spacing w:after="120"/>
        <w:ind w:left="0" w:firstLine="709"/>
        <w:jc w:val="both"/>
        <w:rPr>
          <w:i/>
          <w:szCs w:val="24"/>
        </w:rPr>
      </w:pPr>
      <w:r w:rsidRPr="00A145E3">
        <w:rPr>
          <w:szCs w:val="24"/>
        </w:rPr>
        <w:t>РАЗРАБОТАНО рабочей группой в составе:</w:t>
      </w:r>
      <w:r w:rsidR="00B43DF5" w:rsidRPr="00A145E3">
        <w:rPr>
          <w:szCs w:val="24"/>
        </w:rPr>
        <w:t xml:space="preserve">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4821"/>
        <w:gridCol w:w="3117"/>
      </w:tblGrid>
      <w:tr w:rsidR="00396D3F" w14:paraId="40E2EF84" w14:textId="77777777" w:rsidTr="00F93D53">
        <w:trPr>
          <w:cantSplit/>
          <w:tblHeader/>
        </w:trPr>
        <w:tc>
          <w:tcPr>
            <w:tcW w:w="2268" w:type="dxa"/>
            <w:shd w:val="clear" w:color="auto" w:fill="auto"/>
          </w:tcPr>
          <w:p w14:paraId="40E2EF81" w14:textId="77777777" w:rsidR="0090505E" w:rsidRPr="00A145E3" w:rsidRDefault="0090505E" w:rsidP="007325FE">
            <w:pPr>
              <w:jc w:val="center"/>
              <w:rPr>
                <w:sz w:val="24"/>
                <w:szCs w:val="24"/>
              </w:rPr>
            </w:pPr>
            <w:r w:rsidRPr="00A145E3">
              <w:rPr>
                <w:sz w:val="24"/>
                <w:szCs w:val="24"/>
              </w:rPr>
              <w:t xml:space="preserve">Организация </w:t>
            </w:r>
          </w:p>
        </w:tc>
        <w:tc>
          <w:tcPr>
            <w:tcW w:w="4821" w:type="dxa"/>
            <w:shd w:val="clear" w:color="auto" w:fill="auto"/>
          </w:tcPr>
          <w:p w14:paraId="40E2EF82" w14:textId="77777777" w:rsidR="0090505E" w:rsidRPr="00A145E3" w:rsidRDefault="0090505E" w:rsidP="007325FE">
            <w:pPr>
              <w:jc w:val="center"/>
              <w:rPr>
                <w:sz w:val="24"/>
                <w:szCs w:val="24"/>
              </w:rPr>
            </w:pPr>
            <w:r w:rsidRPr="00A145E3">
              <w:rPr>
                <w:sz w:val="24"/>
                <w:szCs w:val="24"/>
              </w:rPr>
              <w:t>Должность</w:t>
            </w:r>
          </w:p>
        </w:tc>
        <w:tc>
          <w:tcPr>
            <w:tcW w:w="3117" w:type="dxa"/>
            <w:shd w:val="clear" w:color="auto" w:fill="auto"/>
          </w:tcPr>
          <w:p w14:paraId="40E2EF83" w14:textId="77777777" w:rsidR="0090505E" w:rsidRPr="00A145E3" w:rsidRDefault="0090505E" w:rsidP="007325FE">
            <w:pPr>
              <w:jc w:val="center"/>
              <w:rPr>
                <w:sz w:val="24"/>
                <w:szCs w:val="24"/>
              </w:rPr>
            </w:pPr>
            <w:r w:rsidRPr="00A145E3">
              <w:rPr>
                <w:sz w:val="24"/>
                <w:szCs w:val="24"/>
              </w:rPr>
              <w:t>Фамилия И.О.</w:t>
            </w:r>
          </w:p>
        </w:tc>
      </w:tr>
      <w:tr w:rsidR="006634A8" w14:paraId="40E2EF88" w14:textId="77777777" w:rsidTr="006634A8">
        <w:trPr>
          <w:cantSplit/>
        </w:trPr>
        <w:tc>
          <w:tcPr>
            <w:tcW w:w="2268" w:type="dxa"/>
            <w:vAlign w:val="center"/>
          </w:tcPr>
          <w:p w14:paraId="40E2EF85" w14:textId="2F2BD5EF" w:rsidR="006634A8" w:rsidRPr="00A145E3" w:rsidRDefault="006634A8" w:rsidP="00663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«Апатит»</w:t>
            </w:r>
          </w:p>
        </w:tc>
        <w:tc>
          <w:tcPr>
            <w:tcW w:w="4821" w:type="dxa"/>
            <w:vAlign w:val="center"/>
          </w:tcPr>
          <w:p w14:paraId="40E2EF86" w14:textId="01F575E3" w:rsidR="006634A8" w:rsidRPr="00A145E3" w:rsidRDefault="006634A8" w:rsidP="00663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центра обучения и развития карьеры – руководитель рабочей группы</w:t>
            </w:r>
          </w:p>
        </w:tc>
        <w:tc>
          <w:tcPr>
            <w:tcW w:w="3117" w:type="dxa"/>
            <w:vAlign w:val="center"/>
          </w:tcPr>
          <w:p w14:paraId="40E2EF87" w14:textId="76E601CA" w:rsidR="006634A8" w:rsidRPr="00A145E3" w:rsidRDefault="006634A8" w:rsidP="00663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Сидельникова Д.А.</w:t>
            </w:r>
          </w:p>
        </w:tc>
      </w:tr>
      <w:tr w:rsidR="006634A8" w14:paraId="76498523" w14:textId="77777777" w:rsidTr="006634A8">
        <w:trPr>
          <w:cantSplit/>
        </w:trPr>
        <w:tc>
          <w:tcPr>
            <w:tcW w:w="2268" w:type="dxa"/>
            <w:vAlign w:val="center"/>
          </w:tcPr>
          <w:p w14:paraId="1FF090E3" w14:textId="4EDD4145" w:rsidR="006634A8" w:rsidRPr="00A145E3" w:rsidRDefault="006634A8" w:rsidP="00663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«Апатит»</w:t>
            </w:r>
          </w:p>
        </w:tc>
        <w:tc>
          <w:tcPr>
            <w:tcW w:w="4821" w:type="dxa"/>
            <w:vAlign w:val="center"/>
          </w:tcPr>
          <w:p w14:paraId="6AF32144" w14:textId="62FAF418" w:rsidR="006634A8" w:rsidRPr="00A145E3" w:rsidRDefault="00663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группы по процессам оценки, обучения и развития персонала</w:t>
            </w:r>
            <w:r w:rsidR="00F25D38">
              <w:rPr>
                <w:sz w:val="24"/>
                <w:szCs w:val="24"/>
              </w:rPr>
              <w:t xml:space="preserve"> ц</w:t>
            </w:r>
            <w:r w:rsidR="00F25D38" w:rsidRPr="00F25D38">
              <w:rPr>
                <w:sz w:val="24"/>
                <w:szCs w:val="24"/>
              </w:rPr>
              <w:t>ентр</w:t>
            </w:r>
            <w:r w:rsidR="00F25D38">
              <w:rPr>
                <w:sz w:val="24"/>
                <w:szCs w:val="24"/>
              </w:rPr>
              <w:t>а</w:t>
            </w:r>
            <w:r w:rsidR="00F25D38" w:rsidRPr="00F25D38">
              <w:rPr>
                <w:sz w:val="24"/>
                <w:szCs w:val="24"/>
              </w:rPr>
              <w:t xml:space="preserve"> обучения и развития карьеры</w:t>
            </w:r>
          </w:p>
        </w:tc>
        <w:tc>
          <w:tcPr>
            <w:tcW w:w="3117" w:type="dxa"/>
            <w:vAlign w:val="center"/>
          </w:tcPr>
          <w:p w14:paraId="0C500E84" w14:textId="47E1D22A" w:rsidR="006634A8" w:rsidRPr="00A145E3" w:rsidRDefault="006634A8" w:rsidP="00663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Сафина Э.Б.</w:t>
            </w:r>
          </w:p>
        </w:tc>
      </w:tr>
      <w:tr w:rsidR="006634A8" w14:paraId="53EE08AB" w14:textId="77777777" w:rsidTr="006634A8">
        <w:trPr>
          <w:cantSplit/>
        </w:trPr>
        <w:tc>
          <w:tcPr>
            <w:tcW w:w="2268" w:type="dxa"/>
            <w:vAlign w:val="center"/>
          </w:tcPr>
          <w:p w14:paraId="42C5B7DF" w14:textId="1E67E8EE" w:rsidR="006634A8" w:rsidRPr="00A145E3" w:rsidRDefault="006634A8" w:rsidP="00663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БФ АО «Апатит»</w:t>
            </w:r>
          </w:p>
        </w:tc>
        <w:tc>
          <w:tcPr>
            <w:tcW w:w="4821" w:type="dxa"/>
            <w:vAlign w:val="center"/>
          </w:tcPr>
          <w:p w14:paraId="362BAB8C" w14:textId="591166FA" w:rsidR="006634A8" w:rsidRPr="00A145E3" w:rsidRDefault="006634A8" w:rsidP="00663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учебного центра</w:t>
            </w:r>
          </w:p>
        </w:tc>
        <w:tc>
          <w:tcPr>
            <w:tcW w:w="3117" w:type="dxa"/>
            <w:vAlign w:val="center"/>
          </w:tcPr>
          <w:p w14:paraId="4460E2EA" w14:textId="5704B6E4" w:rsidR="006634A8" w:rsidRPr="00A145E3" w:rsidRDefault="006634A8" w:rsidP="00663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Шмидт А.В.</w:t>
            </w:r>
          </w:p>
        </w:tc>
      </w:tr>
      <w:tr w:rsidR="006634A8" w14:paraId="7A654AD3" w14:textId="77777777" w:rsidTr="006634A8">
        <w:trPr>
          <w:cantSplit/>
        </w:trPr>
        <w:tc>
          <w:tcPr>
            <w:tcW w:w="2268" w:type="dxa"/>
            <w:vAlign w:val="center"/>
          </w:tcPr>
          <w:p w14:paraId="2F05DD4F" w14:textId="0E36FC89" w:rsidR="006634A8" w:rsidRPr="00A145E3" w:rsidRDefault="006634A8" w:rsidP="00663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«Апатит»</w:t>
            </w:r>
          </w:p>
        </w:tc>
        <w:tc>
          <w:tcPr>
            <w:tcW w:w="4821" w:type="dxa"/>
            <w:vAlign w:val="center"/>
          </w:tcPr>
          <w:p w14:paraId="0F07E8AF" w14:textId="2BEE78DE" w:rsidR="006634A8" w:rsidRPr="00A145E3" w:rsidRDefault="006634A8" w:rsidP="00663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учебного центра</w:t>
            </w:r>
          </w:p>
        </w:tc>
        <w:tc>
          <w:tcPr>
            <w:tcW w:w="3117" w:type="dxa"/>
            <w:vAlign w:val="center"/>
          </w:tcPr>
          <w:p w14:paraId="3D7631E7" w14:textId="67093803" w:rsidR="006634A8" w:rsidRPr="00A145E3" w:rsidRDefault="006634A8" w:rsidP="00663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В.О.</w:t>
            </w:r>
          </w:p>
        </w:tc>
      </w:tr>
      <w:tr w:rsidR="006634A8" w14:paraId="40E2EF8C" w14:textId="77777777" w:rsidTr="006634A8">
        <w:trPr>
          <w:cantSplit/>
        </w:trPr>
        <w:tc>
          <w:tcPr>
            <w:tcW w:w="2268" w:type="dxa"/>
            <w:vAlign w:val="center"/>
          </w:tcPr>
          <w:p w14:paraId="40E2EF89" w14:textId="691ADF81" w:rsidR="006634A8" w:rsidRPr="00A145E3" w:rsidRDefault="006634A8" w:rsidP="00663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ВФ АО «Апатит»</w:t>
            </w:r>
          </w:p>
        </w:tc>
        <w:tc>
          <w:tcPr>
            <w:tcW w:w="4821" w:type="dxa"/>
            <w:vAlign w:val="center"/>
          </w:tcPr>
          <w:p w14:paraId="40E2EF8A" w14:textId="7DD8307C" w:rsidR="006634A8" w:rsidRPr="00A145E3" w:rsidRDefault="006634A8" w:rsidP="00663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учебного центра </w:t>
            </w:r>
          </w:p>
        </w:tc>
        <w:tc>
          <w:tcPr>
            <w:tcW w:w="3117" w:type="dxa"/>
            <w:vAlign w:val="center"/>
          </w:tcPr>
          <w:p w14:paraId="40E2EF8B" w14:textId="6087B23C" w:rsidR="006634A8" w:rsidRPr="00A145E3" w:rsidRDefault="006634A8" w:rsidP="00663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Черешко Н.В.</w:t>
            </w:r>
          </w:p>
        </w:tc>
      </w:tr>
      <w:tr w:rsidR="006634A8" w14:paraId="24990076" w14:textId="77777777" w:rsidTr="00F93D53">
        <w:trPr>
          <w:cantSplit/>
        </w:trPr>
        <w:tc>
          <w:tcPr>
            <w:tcW w:w="2268" w:type="dxa"/>
            <w:vAlign w:val="center"/>
          </w:tcPr>
          <w:p w14:paraId="3A172B7E" w14:textId="7B1D8BE7" w:rsidR="006634A8" w:rsidRDefault="006634A8" w:rsidP="00663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 АО «Апатит»</w:t>
            </w:r>
          </w:p>
        </w:tc>
        <w:tc>
          <w:tcPr>
            <w:tcW w:w="4821" w:type="dxa"/>
            <w:vAlign w:val="center"/>
          </w:tcPr>
          <w:p w14:paraId="25EC426A" w14:textId="3C695703" w:rsidR="006634A8" w:rsidRDefault="006634A8" w:rsidP="00663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учебного центра</w:t>
            </w:r>
          </w:p>
        </w:tc>
        <w:tc>
          <w:tcPr>
            <w:tcW w:w="3117" w:type="dxa"/>
            <w:vAlign w:val="center"/>
          </w:tcPr>
          <w:p w14:paraId="73BC947A" w14:textId="277C4ABD" w:rsidR="006634A8" w:rsidRDefault="00EF43CA" w:rsidP="006634A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Бажутова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</w:tr>
    </w:tbl>
    <w:p w14:paraId="40E2EF8D" w14:textId="49046914" w:rsidR="006D33F0" w:rsidRPr="00A145E3" w:rsidRDefault="006D33F0" w:rsidP="0043447C">
      <w:pPr>
        <w:pStyle w:val="ad"/>
        <w:numPr>
          <w:ilvl w:val="0"/>
          <w:numId w:val="25"/>
        </w:numPr>
        <w:tabs>
          <w:tab w:val="left" w:pos="1134"/>
        </w:tabs>
        <w:spacing w:before="120"/>
        <w:ind w:left="0" w:firstLine="709"/>
        <w:jc w:val="both"/>
        <w:rPr>
          <w:szCs w:val="24"/>
        </w:rPr>
      </w:pPr>
      <w:r w:rsidRPr="00A145E3">
        <w:rPr>
          <w:szCs w:val="24"/>
        </w:rPr>
        <w:t xml:space="preserve">ВВЕДЕНО В ДЕЙСТВИЕ </w:t>
      </w:r>
      <w:proofErr w:type="gramStart"/>
      <w:r w:rsidRPr="00A145E3">
        <w:rPr>
          <w:szCs w:val="24"/>
        </w:rPr>
        <w:t>с</w:t>
      </w:r>
      <w:r w:rsidR="000278A5">
        <w:rPr>
          <w:szCs w:val="24"/>
        </w:rPr>
        <w:t xml:space="preserve"> </w:t>
      </w:r>
      <w:r w:rsidRPr="00A145E3">
        <w:rPr>
          <w:szCs w:val="24"/>
        </w:rPr>
        <w:t xml:space="preserve"> </w:t>
      </w:r>
      <w:bookmarkStart w:id="11" w:name="Дата_введения_в_действие"/>
      <w:bookmarkEnd w:id="11"/>
      <w:r w:rsidR="007521F9">
        <w:rPr>
          <w:szCs w:val="24"/>
        </w:rPr>
        <w:t>26</w:t>
      </w:r>
      <w:proofErr w:type="gramEnd"/>
      <w:r w:rsidR="007521F9">
        <w:rPr>
          <w:szCs w:val="24"/>
        </w:rPr>
        <w:t>.06.2023г.</w:t>
      </w:r>
    </w:p>
    <w:p w14:paraId="40E2EF8E" w14:textId="585A3925" w:rsidR="006D33F0" w:rsidRPr="005E60E6" w:rsidRDefault="00593058" w:rsidP="0043447C">
      <w:pPr>
        <w:pStyle w:val="ad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Cs w:val="24"/>
        </w:rPr>
      </w:pPr>
      <w:r>
        <w:t>ВВЕДЕНО ВПЕРВЫЕ.</w:t>
      </w:r>
    </w:p>
    <w:p w14:paraId="40E2EF8F" w14:textId="77777777" w:rsidR="0035761C" w:rsidRPr="00030FFF" w:rsidRDefault="0035761C" w:rsidP="0043447C">
      <w:pPr>
        <w:pStyle w:val="ad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030FFF">
        <w:rPr>
          <w:szCs w:val="24"/>
        </w:rPr>
        <w:t>ИНФОРМАЦИЯ по управлению документом:</w:t>
      </w:r>
    </w:p>
    <w:p w14:paraId="66D6AEB3" w14:textId="0DEC0C7D" w:rsidR="00F93D53" w:rsidRPr="00AF65C5" w:rsidRDefault="00F93D53" w:rsidP="006634A8">
      <w:pPr>
        <w:pStyle w:val="20"/>
        <w:tabs>
          <w:tab w:val="left" w:pos="1418"/>
        </w:tabs>
        <w:ind w:firstLine="709"/>
        <w:rPr>
          <w:sz w:val="24"/>
          <w:szCs w:val="24"/>
          <w:lang w:val="ru-RU"/>
        </w:rPr>
      </w:pPr>
      <w:r w:rsidRPr="00AF65C5">
        <w:rPr>
          <w:sz w:val="24"/>
          <w:szCs w:val="24"/>
          <w:lang w:val="ru-RU"/>
        </w:rPr>
        <w:t xml:space="preserve">4.1 Руководителям </w:t>
      </w:r>
      <w:r>
        <w:rPr>
          <w:sz w:val="24"/>
          <w:szCs w:val="24"/>
          <w:lang w:val="ru-RU"/>
        </w:rPr>
        <w:t xml:space="preserve">Центра обучения и развития карьеры АО «Апатит», Учебного центра АО «Апатит», Учебного центра Кировского филиала АО «Апатит», Учебного центра </w:t>
      </w:r>
      <w:proofErr w:type="spellStart"/>
      <w:r>
        <w:rPr>
          <w:sz w:val="24"/>
          <w:szCs w:val="24"/>
          <w:lang w:val="ru-RU"/>
        </w:rPr>
        <w:t>Балаковского</w:t>
      </w:r>
      <w:proofErr w:type="spellEnd"/>
      <w:r>
        <w:rPr>
          <w:sz w:val="24"/>
          <w:szCs w:val="24"/>
          <w:lang w:val="ru-RU"/>
        </w:rPr>
        <w:t xml:space="preserve"> филиала АО «Апатит», Учебного центра </w:t>
      </w:r>
      <w:proofErr w:type="spellStart"/>
      <w:r>
        <w:rPr>
          <w:sz w:val="24"/>
          <w:szCs w:val="24"/>
          <w:lang w:val="ru-RU"/>
        </w:rPr>
        <w:t>Волховского</w:t>
      </w:r>
      <w:proofErr w:type="spellEnd"/>
      <w:r>
        <w:rPr>
          <w:sz w:val="24"/>
          <w:szCs w:val="24"/>
          <w:lang w:val="ru-RU"/>
        </w:rPr>
        <w:t xml:space="preserve"> филиала АО «Апатит» </w:t>
      </w:r>
      <w:r w:rsidRPr="00AF65C5">
        <w:rPr>
          <w:sz w:val="24"/>
          <w:szCs w:val="24"/>
          <w:lang w:val="ru-RU"/>
        </w:rPr>
        <w:t xml:space="preserve">необходимо определить круг лиц для ознакомления и ознакомить работников с </w:t>
      </w:r>
      <w:r w:rsidR="008B5B1A" w:rsidRPr="008B5B1A">
        <w:rPr>
          <w:sz w:val="24"/>
          <w:szCs w:val="24"/>
          <w:lang w:val="ru-RU"/>
        </w:rPr>
        <w:t>ПВД 266-2023</w:t>
      </w:r>
      <w:r w:rsidR="008B5B1A">
        <w:rPr>
          <w:sz w:val="24"/>
          <w:szCs w:val="24"/>
          <w:lang w:val="ru-RU"/>
        </w:rPr>
        <w:t xml:space="preserve"> </w:t>
      </w:r>
      <w:r w:rsidRPr="00AF65C5">
        <w:rPr>
          <w:sz w:val="24"/>
          <w:szCs w:val="24"/>
          <w:lang w:val="ru-RU"/>
        </w:rPr>
        <w:t>под подпись в Листе ознакомления (форма по ЛКО DOC_АП.100-039)</w:t>
      </w:r>
      <w:r w:rsidR="00F01BA2">
        <w:rPr>
          <w:sz w:val="24"/>
          <w:szCs w:val="24"/>
          <w:lang w:val="ru-RU"/>
        </w:rPr>
        <w:t xml:space="preserve"> или СЭД</w:t>
      </w:r>
      <w:r w:rsidRPr="00AF65C5">
        <w:rPr>
          <w:sz w:val="24"/>
          <w:szCs w:val="24"/>
          <w:lang w:val="ru-RU"/>
        </w:rPr>
        <w:t>.</w:t>
      </w:r>
    </w:p>
    <w:p w14:paraId="54F8F932" w14:textId="67BAFEB5" w:rsidR="00F93D53" w:rsidRDefault="00F93D53" w:rsidP="006634A8">
      <w:pPr>
        <w:pStyle w:val="20"/>
        <w:tabs>
          <w:tab w:val="left" w:pos="1418"/>
        </w:tabs>
        <w:ind w:right="0" w:firstLine="709"/>
        <w:rPr>
          <w:sz w:val="24"/>
          <w:szCs w:val="24"/>
          <w:lang w:val="ru-RU"/>
        </w:rPr>
      </w:pPr>
      <w:r w:rsidRPr="00AF65C5">
        <w:rPr>
          <w:sz w:val="24"/>
          <w:szCs w:val="24"/>
          <w:lang w:val="ru-RU"/>
        </w:rPr>
        <w:t xml:space="preserve">4.2 </w:t>
      </w:r>
      <w:r w:rsidR="000F5D6C">
        <w:rPr>
          <w:sz w:val="24"/>
          <w:szCs w:val="24"/>
          <w:lang w:val="ru-RU"/>
        </w:rPr>
        <w:t>Работнику</w:t>
      </w:r>
      <w:r w:rsidR="000F5D6C" w:rsidRPr="00AF65C5">
        <w:rPr>
          <w:sz w:val="24"/>
          <w:szCs w:val="24"/>
          <w:lang w:val="ru-RU"/>
        </w:rPr>
        <w:t xml:space="preserve"> </w:t>
      </w:r>
      <w:r w:rsidRPr="00AF65C5">
        <w:rPr>
          <w:sz w:val="24"/>
          <w:szCs w:val="24"/>
          <w:lang w:val="ru-RU"/>
        </w:rPr>
        <w:t xml:space="preserve">отдела сертификации и управления нормативной документации Дирекции по документационному и организационному обеспечению необходимо разместить электронную копию настоящего ПВД </w:t>
      </w:r>
      <w:r w:rsidR="000F5D6C">
        <w:rPr>
          <w:sz w:val="24"/>
          <w:szCs w:val="24"/>
          <w:lang w:val="ru-RU"/>
        </w:rPr>
        <w:t xml:space="preserve">266-2023 </w:t>
      </w:r>
      <w:r w:rsidRPr="00AF65C5">
        <w:rPr>
          <w:sz w:val="24"/>
          <w:szCs w:val="24"/>
          <w:lang w:val="ru-RU"/>
        </w:rPr>
        <w:t>на портале в разделе «Нормативные документы».</w:t>
      </w:r>
    </w:p>
    <w:p w14:paraId="2F17AF93" w14:textId="77777777" w:rsidR="006634A8" w:rsidRPr="006634A8" w:rsidRDefault="006634A8" w:rsidP="006634A8">
      <w:pPr>
        <w:pStyle w:val="20"/>
        <w:tabs>
          <w:tab w:val="left" w:pos="1418"/>
        </w:tabs>
        <w:ind w:right="0" w:firstLine="720"/>
        <w:rPr>
          <w:sz w:val="24"/>
          <w:szCs w:val="24"/>
          <w:lang w:val="ru-RU"/>
        </w:rPr>
      </w:pPr>
    </w:p>
    <w:p w14:paraId="436CE26E" w14:textId="2923AFCE" w:rsidR="00FC5A94" w:rsidRPr="005E60E6" w:rsidRDefault="0035761C" w:rsidP="009F1C05">
      <w:pPr>
        <w:ind w:firstLine="709"/>
        <w:jc w:val="both"/>
        <w:rPr>
          <w:sz w:val="24"/>
        </w:rPr>
      </w:pPr>
      <w:r w:rsidRPr="00030FFF">
        <w:rPr>
          <w:sz w:val="24"/>
        </w:rPr>
        <w:t>Рассылается:</w:t>
      </w:r>
      <w:r w:rsidR="0085156C">
        <w:rPr>
          <w:sz w:val="24"/>
        </w:rPr>
        <w:t xml:space="preserve"> </w:t>
      </w:r>
      <w:r w:rsidR="00555928" w:rsidRPr="004B7831">
        <w:rPr>
          <w:sz w:val="24"/>
        </w:rPr>
        <w:t>АП Отдел сертификации и управления нормативной документацией</w:t>
      </w:r>
      <w:r w:rsidR="00555928">
        <w:rPr>
          <w:sz w:val="24"/>
        </w:rPr>
        <w:t>,</w:t>
      </w:r>
      <w:r w:rsidR="00555928" w:rsidRPr="004B7831">
        <w:rPr>
          <w:sz w:val="24"/>
        </w:rPr>
        <w:t xml:space="preserve"> </w:t>
      </w:r>
      <w:r w:rsidR="00555928">
        <w:rPr>
          <w:sz w:val="24"/>
        </w:rPr>
        <w:t xml:space="preserve">Заместитель директора по персоналу АО «Апатит», Директор департамента Дирекции по персоналу и социальной политики </w:t>
      </w:r>
      <w:proofErr w:type="spellStart"/>
      <w:r w:rsidR="00555928">
        <w:rPr>
          <w:sz w:val="24"/>
        </w:rPr>
        <w:t>Балаковского</w:t>
      </w:r>
      <w:proofErr w:type="spellEnd"/>
      <w:r w:rsidR="00555928">
        <w:rPr>
          <w:sz w:val="24"/>
        </w:rPr>
        <w:t xml:space="preserve"> филиала АО «Апатит», Директор департамента Дирекции по персоналу и социальной политики Кировского филиала АО «Апатит», Директор департамента Дирекции по персоналу и социальной политики </w:t>
      </w:r>
      <w:proofErr w:type="spellStart"/>
      <w:r w:rsidR="00555928">
        <w:rPr>
          <w:sz w:val="24"/>
        </w:rPr>
        <w:t>Волховского</w:t>
      </w:r>
      <w:proofErr w:type="spellEnd"/>
      <w:r w:rsidR="00555928">
        <w:rPr>
          <w:sz w:val="24"/>
        </w:rPr>
        <w:t xml:space="preserve"> филиала АО «Апатит», Директор Центра обучения и развития карьеры, Начальник </w:t>
      </w:r>
      <w:r w:rsidR="00555928" w:rsidRPr="009F1C05">
        <w:rPr>
          <w:sz w:val="24"/>
          <w:szCs w:val="24"/>
        </w:rPr>
        <w:t xml:space="preserve">учебного центра Кировского филиала АО «Апатит», Начальник Учебного центра </w:t>
      </w:r>
      <w:proofErr w:type="spellStart"/>
      <w:r w:rsidR="00555928" w:rsidRPr="009F1C05">
        <w:rPr>
          <w:sz w:val="24"/>
          <w:szCs w:val="24"/>
        </w:rPr>
        <w:t>Балаковского</w:t>
      </w:r>
      <w:proofErr w:type="spellEnd"/>
      <w:r w:rsidR="00555928" w:rsidRPr="009F1C05">
        <w:rPr>
          <w:sz w:val="24"/>
          <w:szCs w:val="24"/>
        </w:rPr>
        <w:t xml:space="preserve"> филиала АО «Апатит», Начальник Учебного центра АО «Апатит», Начальник учебного центра </w:t>
      </w:r>
      <w:proofErr w:type="spellStart"/>
      <w:r w:rsidR="00555928" w:rsidRPr="009F1C05">
        <w:rPr>
          <w:sz w:val="24"/>
          <w:szCs w:val="24"/>
        </w:rPr>
        <w:t>Волховского</w:t>
      </w:r>
      <w:proofErr w:type="spellEnd"/>
      <w:r w:rsidR="00555928" w:rsidRPr="009F1C05">
        <w:rPr>
          <w:sz w:val="24"/>
          <w:szCs w:val="24"/>
        </w:rPr>
        <w:t xml:space="preserve"> филиала</w:t>
      </w:r>
      <w:r w:rsidR="009F1C05" w:rsidRPr="009F1C05">
        <w:rPr>
          <w:sz w:val="24"/>
          <w:szCs w:val="24"/>
        </w:rPr>
        <w:t>, Инспектор по надзору за исполнением поручений АО «Апатит»</w:t>
      </w:r>
    </w:p>
    <w:p w14:paraId="40E2EF95" w14:textId="77777777" w:rsidR="006D33F0" w:rsidRPr="00A145E3" w:rsidRDefault="006D33F0" w:rsidP="00FC5A94">
      <w:pPr>
        <w:jc w:val="both"/>
        <w:rPr>
          <w:b/>
          <w:sz w:val="24"/>
        </w:rPr>
      </w:pPr>
    </w:p>
    <w:p w14:paraId="40E2EF96" w14:textId="1714E2FE" w:rsidR="006D33F0" w:rsidRDefault="006D33F0" w:rsidP="006D33F0">
      <w:pPr>
        <w:tabs>
          <w:tab w:val="left" w:pos="3818"/>
        </w:tabs>
        <w:jc w:val="center"/>
        <w:rPr>
          <w:sz w:val="24"/>
        </w:rPr>
      </w:pPr>
    </w:p>
    <w:p w14:paraId="1754E89E" w14:textId="6B55D3D5" w:rsidR="00681892" w:rsidRDefault="00681892" w:rsidP="006D33F0">
      <w:pPr>
        <w:tabs>
          <w:tab w:val="left" w:pos="3818"/>
        </w:tabs>
        <w:jc w:val="center"/>
        <w:rPr>
          <w:sz w:val="24"/>
        </w:rPr>
      </w:pPr>
    </w:p>
    <w:p w14:paraId="56AC89F7" w14:textId="2DE8B982" w:rsidR="00681892" w:rsidRDefault="00681892" w:rsidP="006D33F0">
      <w:pPr>
        <w:tabs>
          <w:tab w:val="left" w:pos="3818"/>
        </w:tabs>
        <w:jc w:val="center"/>
        <w:rPr>
          <w:sz w:val="24"/>
        </w:rPr>
      </w:pPr>
    </w:p>
    <w:p w14:paraId="54218CB0" w14:textId="77777777" w:rsidR="00681892" w:rsidRPr="005E60E6" w:rsidRDefault="00681892" w:rsidP="006D33F0">
      <w:pPr>
        <w:tabs>
          <w:tab w:val="left" w:pos="3818"/>
        </w:tabs>
        <w:jc w:val="center"/>
        <w:rPr>
          <w:sz w:val="24"/>
        </w:rPr>
      </w:pPr>
    </w:p>
    <w:p w14:paraId="40E2EFA9" w14:textId="13038B73" w:rsidR="0043447C" w:rsidRPr="005E60E6" w:rsidRDefault="0043447C" w:rsidP="00DD51D6">
      <w:pPr>
        <w:tabs>
          <w:tab w:val="left" w:pos="3818"/>
        </w:tabs>
        <w:rPr>
          <w:sz w:val="24"/>
        </w:rPr>
      </w:pPr>
    </w:p>
    <w:p w14:paraId="40E2EFAA" w14:textId="77777777" w:rsidR="00F14CD0" w:rsidRPr="008911AF" w:rsidRDefault="00F14CD0" w:rsidP="00F14CD0">
      <w:pPr>
        <w:pStyle w:val="20"/>
        <w:tabs>
          <w:tab w:val="left" w:pos="1418"/>
        </w:tabs>
        <w:ind w:right="108" w:firstLine="709"/>
        <w:rPr>
          <w:sz w:val="20"/>
          <w:lang w:val="ru-RU"/>
        </w:rPr>
      </w:pPr>
      <w:r w:rsidRPr="008911AF">
        <w:rPr>
          <w:sz w:val="20"/>
          <w:lang w:val="ru-RU"/>
        </w:rPr>
        <w:t>Настоящий документ является собственностью АО «Апатит» и не может быть полностью или частично воспроизведен, тиражирован и распространен сторонним организациям, за исключением следующих случаев:</w:t>
      </w:r>
    </w:p>
    <w:p w14:paraId="40E2EFAB" w14:textId="77777777" w:rsidR="00F14CD0" w:rsidRPr="008911AF" w:rsidRDefault="00F14CD0" w:rsidP="0056608E">
      <w:pPr>
        <w:pStyle w:val="20"/>
        <w:numPr>
          <w:ilvl w:val="0"/>
          <w:numId w:val="24"/>
        </w:numPr>
        <w:tabs>
          <w:tab w:val="left" w:pos="1418"/>
        </w:tabs>
        <w:ind w:left="0" w:right="0" w:firstLine="709"/>
        <w:rPr>
          <w:sz w:val="20"/>
          <w:lang w:val="ru-RU"/>
        </w:rPr>
      </w:pPr>
      <w:r w:rsidRPr="008911AF">
        <w:rPr>
          <w:sz w:val="20"/>
          <w:lang w:val="ru-RU"/>
        </w:rPr>
        <w:t>наличия договорных правоотношений со сторонней организацией, по условиям которых предполагается соблюдение настоящего документа;</w:t>
      </w:r>
    </w:p>
    <w:p w14:paraId="40E2EFAC" w14:textId="77777777" w:rsidR="00F14CD0" w:rsidRPr="008911AF" w:rsidRDefault="00F14CD0" w:rsidP="0056608E">
      <w:pPr>
        <w:pStyle w:val="20"/>
        <w:numPr>
          <w:ilvl w:val="0"/>
          <w:numId w:val="24"/>
        </w:numPr>
        <w:tabs>
          <w:tab w:val="left" w:pos="1418"/>
        </w:tabs>
        <w:ind w:left="0" w:right="0" w:firstLine="709"/>
        <w:rPr>
          <w:sz w:val="20"/>
          <w:lang w:val="ru-RU"/>
        </w:rPr>
      </w:pPr>
      <w:r w:rsidRPr="008911AF">
        <w:rPr>
          <w:sz w:val="20"/>
          <w:lang w:val="ru-RU"/>
        </w:rPr>
        <w:t>до заключения договора - по согласованию с руководителем структурного подразделения, являющегося инициатором установления договорных отношений со сторонней организацией/</w:t>
      </w:r>
      <w:proofErr w:type="spellStart"/>
      <w:r w:rsidRPr="008911AF">
        <w:rPr>
          <w:sz w:val="20"/>
          <w:lang w:val="ru-RU"/>
        </w:rPr>
        <w:t>договородержателем</w:t>
      </w:r>
      <w:proofErr w:type="spellEnd"/>
      <w:r w:rsidRPr="008911AF">
        <w:rPr>
          <w:sz w:val="20"/>
          <w:lang w:val="ru-RU"/>
        </w:rPr>
        <w:t>;</w:t>
      </w:r>
    </w:p>
    <w:p w14:paraId="40E2EFAD" w14:textId="1E735185" w:rsidR="0043447C" w:rsidRPr="0043447C" w:rsidRDefault="00F14CD0" w:rsidP="0043447C">
      <w:pPr>
        <w:pStyle w:val="20"/>
        <w:numPr>
          <w:ilvl w:val="0"/>
          <w:numId w:val="24"/>
        </w:numPr>
        <w:tabs>
          <w:tab w:val="left" w:pos="1418"/>
        </w:tabs>
        <w:ind w:left="0" w:right="0" w:firstLine="709"/>
      </w:pPr>
      <w:r w:rsidRPr="008911AF">
        <w:rPr>
          <w:sz w:val="20"/>
          <w:lang w:val="ru-RU"/>
        </w:rPr>
        <w:t xml:space="preserve">по согласованию с Директором </w:t>
      </w:r>
      <w:r w:rsidR="00681892">
        <w:rPr>
          <w:sz w:val="20"/>
          <w:lang w:val="ru-RU"/>
        </w:rPr>
        <w:t xml:space="preserve">дирекции </w:t>
      </w:r>
      <w:r w:rsidRPr="008911AF">
        <w:rPr>
          <w:sz w:val="20"/>
          <w:lang w:val="ru-RU"/>
        </w:rPr>
        <w:t>по экономической безопасности Общества</w:t>
      </w:r>
      <w:r w:rsidR="00681892">
        <w:rPr>
          <w:sz w:val="20"/>
          <w:lang w:val="ru-RU"/>
        </w:rPr>
        <w:t>.</w:t>
      </w:r>
    </w:p>
    <w:p w14:paraId="40E2EFAE" w14:textId="77777777" w:rsidR="0043447C" w:rsidRDefault="0043447C" w:rsidP="0043447C">
      <w:pPr>
        <w:pStyle w:val="20"/>
        <w:tabs>
          <w:tab w:val="left" w:pos="1418"/>
        </w:tabs>
        <w:ind w:right="0"/>
        <w:sectPr w:rsidR="0043447C" w:rsidSect="0056608E">
          <w:headerReference w:type="default" r:id="rId13"/>
          <w:footerReference w:type="default" r:id="rId14"/>
          <w:pgSz w:w="11907" w:h="16840" w:code="9"/>
          <w:pgMar w:top="1134" w:right="567" w:bottom="1134" w:left="1134" w:header="567" w:footer="907" w:gutter="0"/>
          <w:cols w:space="720"/>
          <w:docGrid w:linePitch="272"/>
        </w:sectPr>
      </w:pPr>
    </w:p>
    <w:p w14:paraId="40E2EFAF" w14:textId="77777777" w:rsidR="00E23647" w:rsidRPr="00A145E3" w:rsidRDefault="00E23647" w:rsidP="0043447C">
      <w:pPr>
        <w:pStyle w:val="20"/>
        <w:tabs>
          <w:tab w:val="left" w:pos="1418"/>
        </w:tabs>
        <w:spacing w:after="100" w:afterAutospacing="1"/>
        <w:ind w:right="0"/>
        <w:jc w:val="center"/>
        <w:rPr>
          <w:b/>
          <w:sz w:val="24"/>
        </w:rPr>
      </w:pPr>
      <w:r w:rsidRPr="00A145E3">
        <w:rPr>
          <w:b/>
          <w:sz w:val="24"/>
        </w:rPr>
        <w:lastRenderedPageBreak/>
        <w:t>Содержание</w:t>
      </w:r>
    </w:p>
    <w:p w14:paraId="40E2EFB0" w14:textId="28A2F26E" w:rsidR="004804F6" w:rsidRPr="004804F6" w:rsidRDefault="004804F6">
      <w:pPr>
        <w:pStyle w:val="12"/>
        <w:tabs>
          <w:tab w:val="left" w:pos="400"/>
          <w:tab w:val="right" w:leader="dot" w:pos="1019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105681398" w:history="1">
        <w:r w:rsidRPr="004804F6">
          <w:rPr>
            <w:rStyle w:val="af8"/>
            <w:noProof/>
          </w:rPr>
          <w:t>1</w:t>
        </w:r>
        <w:r w:rsidRPr="004804F6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4804F6">
          <w:rPr>
            <w:rStyle w:val="af8"/>
            <w:noProof/>
          </w:rPr>
          <w:t>Назначение и область применения</w:t>
        </w:r>
        <w:r w:rsidRPr="004804F6">
          <w:rPr>
            <w:noProof/>
            <w:webHidden/>
          </w:rPr>
          <w:tab/>
        </w:r>
        <w:r w:rsidR="009C5275">
          <w:rPr>
            <w:noProof/>
            <w:webHidden/>
          </w:rPr>
          <w:t>4</w:t>
        </w:r>
      </w:hyperlink>
    </w:p>
    <w:p w14:paraId="40E2EFB1" w14:textId="3CA6C15E" w:rsidR="004804F6" w:rsidRPr="004804F6" w:rsidRDefault="00325DE5">
      <w:pPr>
        <w:pStyle w:val="12"/>
        <w:tabs>
          <w:tab w:val="left" w:pos="400"/>
          <w:tab w:val="right" w:leader="dot" w:pos="1019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105681399" w:history="1">
        <w:r w:rsidR="004804F6" w:rsidRPr="004804F6">
          <w:rPr>
            <w:rStyle w:val="af8"/>
            <w:noProof/>
          </w:rPr>
          <w:t>2</w:t>
        </w:r>
        <w:r w:rsidR="004804F6" w:rsidRPr="004804F6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4804F6" w:rsidRPr="004804F6">
          <w:rPr>
            <w:rStyle w:val="af8"/>
            <w:noProof/>
          </w:rPr>
          <w:t>Нормативные ссылки</w:t>
        </w:r>
        <w:r w:rsidR="004804F6" w:rsidRPr="004804F6">
          <w:rPr>
            <w:noProof/>
            <w:webHidden/>
          </w:rPr>
          <w:tab/>
        </w:r>
        <w:r w:rsidR="009C5275">
          <w:rPr>
            <w:noProof/>
            <w:webHidden/>
          </w:rPr>
          <w:t>4</w:t>
        </w:r>
      </w:hyperlink>
    </w:p>
    <w:p w14:paraId="40E2EFB2" w14:textId="416C5DDC" w:rsidR="004804F6" w:rsidRPr="004804F6" w:rsidRDefault="00325DE5">
      <w:pPr>
        <w:pStyle w:val="12"/>
        <w:tabs>
          <w:tab w:val="left" w:pos="400"/>
          <w:tab w:val="right" w:leader="dot" w:pos="1019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105681400" w:history="1">
        <w:r w:rsidR="004804F6" w:rsidRPr="004804F6">
          <w:rPr>
            <w:rStyle w:val="af8"/>
            <w:noProof/>
          </w:rPr>
          <w:t>3</w:t>
        </w:r>
        <w:r w:rsidR="004804F6" w:rsidRPr="004804F6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4804F6" w:rsidRPr="004804F6">
          <w:rPr>
            <w:rStyle w:val="af8"/>
            <w:noProof/>
          </w:rPr>
          <w:t>Термины, определения, обозначения и сокращения</w:t>
        </w:r>
        <w:r w:rsidR="004804F6" w:rsidRPr="004804F6">
          <w:rPr>
            <w:noProof/>
            <w:webHidden/>
          </w:rPr>
          <w:tab/>
        </w:r>
        <w:r w:rsidR="009C5275">
          <w:rPr>
            <w:noProof/>
            <w:webHidden/>
          </w:rPr>
          <w:t>4</w:t>
        </w:r>
      </w:hyperlink>
    </w:p>
    <w:p w14:paraId="40E2EFB3" w14:textId="424C613C" w:rsidR="004804F6" w:rsidRPr="004804F6" w:rsidRDefault="00325DE5">
      <w:pPr>
        <w:pStyle w:val="12"/>
        <w:tabs>
          <w:tab w:val="left" w:pos="400"/>
          <w:tab w:val="right" w:leader="dot" w:pos="1019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105681401" w:history="1">
        <w:r w:rsidR="004804F6" w:rsidRPr="004804F6">
          <w:rPr>
            <w:rStyle w:val="af8"/>
            <w:noProof/>
          </w:rPr>
          <w:t>4</w:t>
        </w:r>
        <w:r w:rsidR="004804F6" w:rsidRPr="004804F6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172C8F">
          <w:rPr>
            <w:rStyle w:val="af8"/>
            <w:noProof/>
          </w:rPr>
          <w:t>Отчисление обучающихся</w:t>
        </w:r>
        <w:r w:rsidR="004804F6" w:rsidRPr="004804F6">
          <w:rPr>
            <w:noProof/>
            <w:webHidden/>
          </w:rPr>
          <w:tab/>
        </w:r>
        <w:r w:rsidR="009C5275">
          <w:rPr>
            <w:noProof/>
            <w:webHidden/>
          </w:rPr>
          <w:t>5</w:t>
        </w:r>
      </w:hyperlink>
    </w:p>
    <w:p w14:paraId="40E2EFB4" w14:textId="1E60B25C" w:rsidR="004804F6" w:rsidRPr="004804F6" w:rsidRDefault="00325DE5">
      <w:pPr>
        <w:pStyle w:val="12"/>
        <w:tabs>
          <w:tab w:val="left" w:pos="400"/>
          <w:tab w:val="right" w:leader="dot" w:pos="1019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105681402" w:history="1">
        <w:r w:rsidR="004804F6" w:rsidRPr="004804F6">
          <w:rPr>
            <w:rStyle w:val="af8"/>
            <w:noProof/>
          </w:rPr>
          <w:t>5</w:t>
        </w:r>
        <w:r w:rsidR="004804F6" w:rsidRPr="004804F6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172C8F">
          <w:rPr>
            <w:rStyle w:val="af8"/>
            <w:noProof/>
          </w:rPr>
          <w:t>Восстановление обучающихся</w:t>
        </w:r>
        <w:r w:rsidR="004804F6" w:rsidRPr="004804F6">
          <w:rPr>
            <w:noProof/>
            <w:webHidden/>
          </w:rPr>
          <w:tab/>
        </w:r>
        <w:r w:rsidR="009C5275">
          <w:rPr>
            <w:noProof/>
            <w:webHidden/>
          </w:rPr>
          <w:t>8</w:t>
        </w:r>
      </w:hyperlink>
    </w:p>
    <w:p w14:paraId="40E2EFB5" w14:textId="3B5A6734" w:rsidR="004804F6" w:rsidRPr="004804F6" w:rsidRDefault="00325DE5">
      <w:pPr>
        <w:pStyle w:val="12"/>
        <w:tabs>
          <w:tab w:val="left" w:pos="400"/>
          <w:tab w:val="right" w:leader="dot" w:pos="1019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105681403" w:history="1">
        <w:r w:rsidR="004804F6" w:rsidRPr="004804F6">
          <w:rPr>
            <w:rStyle w:val="af8"/>
            <w:noProof/>
          </w:rPr>
          <w:t>6</w:t>
        </w:r>
        <w:r w:rsidR="004804F6" w:rsidRPr="004804F6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4804F6" w:rsidRPr="004804F6">
          <w:rPr>
            <w:rStyle w:val="af8"/>
            <w:noProof/>
          </w:rPr>
          <w:t>Ответственность</w:t>
        </w:r>
        <w:r w:rsidR="004804F6" w:rsidRPr="004804F6">
          <w:rPr>
            <w:noProof/>
            <w:webHidden/>
          </w:rPr>
          <w:tab/>
        </w:r>
        <w:r w:rsidR="009C5275">
          <w:rPr>
            <w:noProof/>
            <w:webHidden/>
          </w:rPr>
          <w:t>9</w:t>
        </w:r>
      </w:hyperlink>
    </w:p>
    <w:p w14:paraId="40E2EFB7" w14:textId="2EC10741" w:rsidR="004804F6" w:rsidRDefault="00325DE5">
      <w:pPr>
        <w:pStyle w:val="12"/>
        <w:tabs>
          <w:tab w:val="right" w:leader="dot" w:pos="1019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105681407" w:history="1">
        <w:r w:rsidR="004804F6" w:rsidRPr="004804F6">
          <w:rPr>
            <w:rStyle w:val="af8"/>
            <w:noProof/>
          </w:rPr>
          <w:t>Лист регистрации изменений</w:t>
        </w:r>
        <w:r w:rsidR="004804F6" w:rsidRPr="004804F6">
          <w:rPr>
            <w:noProof/>
            <w:webHidden/>
          </w:rPr>
          <w:tab/>
        </w:r>
        <w:r w:rsidR="009C5275">
          <w:rPr>
            <w:noProof/>
            <w:webHidden/>
          </w:rPr>
          <w:t>10</w:t>
        </w:r>
      </w:hyperlink>
    </w:p>
    <w:p w14:paraId="40E2EFB8" w14:textId="77777777" w:rsidR="00E23647" w:rsidRPr="00A145E3" w:rsidRDefault="004804F6" w:rsidP="0056608E">
      <w:pPr>
        <w:jc w:val="center"/>
        <w:rPr>
          <w:sz w:val="24"/>
        </w:rPr>
      </w:pPr>
      <w:r>
        <w:rPr>
          <w:sz w:val="24"/>
        </w:rPr>
        <w:fldChar w:fldCharType="end"/>
      </w:r>
    </w:p>
    <w:p w14:paraId="40E2EFB9" w14:textId="77777777" w:rsidR="002E1118" w:rsidRPr="00A145E3" w:rsidRDefault="002E1118" w:rsidP="0056608E">
      <w:pPr>
        <w:pStyle w:val="Normal0"/>
        <w:tabs>
          <w:tab w:val="left" w:pos="8220"/>
        </w:tabs>
        <w:spacing w:before="0" w:line="240" w:lineRule="auto"/>
        <w:ind w:firstLine="0"/>
        <w:jc w:val="center"/>
      </w:pPr>
    </w:p>
    <w:p w14:paraId="40E2EFBA" w14:textId="77777777" w:rsidR="0056608E" w:rsidRPr="000704CF" w:rsidRDefault="0056608E" w:rsidP="002E1118">
      <w:pPr>
        <w:pStyle w:val="Normal0"/>
        <w:tabs>
          <w:tab w:val="left" w:pos="8220"/>
        </w:tabs>
        <w:spacing w:before="0" w:line="240" w:lineRule="auto"/>
        <w:ind w:firstLine="0"/>
        <w:jc w:val="center"/>
        <w:sectPr w:rsidR="0056608E" w:rsidRPr="000704CF" w:rsidSect="0056608E">
          <w:pgSz w:w="11907" w:h="16840" w:code="9"/>
          <w:pgMar w:top="1134" w:right="567" w:bottom="1134" w:left="1134" w:header="567" w:footer="907" w:gutter="0"/>
          <w:cols w:space="720"/>
          <w:docGrid w:linePitch="272"/>
        </w:sectPr>
      </w:pPr>
    </w:p>
    <w:p w14:paraId="40E2EFBB" w14:textId="77777777" w:rsidR="00284AE8" w:rsidRDefault="00284AE8" w:rsidP="00284AE8">
      <w:pPr>
        <w:ind w:firstLine="709"/>
        <w:rPr>
          <w:b/>
          <w:sz w:val="24"/>
          <w:szCs w:val="24"/>
        </w:rPr>
      </w:pPr>
      <w:bookmarkStart w:id="12" w:name="_Toc105681398"/>
    </w:p>
    <w:p w14:paraId="06892EDD" w14:textId="6B8F83B0" w:rsidR="003509C0" w:rsidRPr="00563393" w:rsidRDefault="00820134" w:rsidP="00563393">
      <w:pPr>
        <w:numPr>
          <w:ilvl w:val="0"/>
          <w:numId w:val="29"/>
        </w:numPr>
        <w:ind w:left="0" w:firstLine="709"/>
        <w:outlineLvl w:val="0"/>
        <w:rPr>
          <w:b/>
          <w:sz w:val="24"/>
          <w:szCs w:val="24"/>
        </w:rPr>
      </w:pPr>
      <w:r w:rsidRPr="00070B7D">
        <w:rPr>
          <w:b/>
          <w:sz w:val="24"/>
          <w:szCs w:val="24"/>
        </w:rPr>
        <w:t>Назначение и область применения</w:t>
      </w:r>
      <w:bookmarkEnd w:id="12"/>
    </w:p>
    <w:p w14:paraId="394D7831" w14:textId="12D19D15" w:rsidR="00D92E5E" w:rsidRDefault="00D92E5E" w:rsidP="00D92E5E">
      <w:pPr>
        <w:suppressAutoHyphens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14:paraId="789F4668" w14:textId="59F48A91" w:rsidR="003509C0" w:rsidRPr="00666037" w:rsidRDefault="003509C0" w:rsidP="00D92E5E">
      <w:pPr>
        <w:suppressAutoHyphens/>
        <w:autoSpaceDE w:val="0"/>
        <w:autoSpaceDN w:val="0"/>
        <w:adjustRightInd w:val="0"/>
        <w:spacing w:after="100" w:afterAutospacing="1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 </w:t>
      </w:r>
      <w:r w:rsidR="00D92E5E" w:rsidRPr="00666037">
        <w:rPr>
          <w:sz w:val="24"/>
          <w:szCs w:val="24"/>
        </w:rPr>
        <w:t xml:space="preserve">Настоящее Положение устанавливает порядок, условия и документационное сопровождение процедур отчисления и восстановления обучающихся </w:t>
      </w:r>
      <w:r w:rsidR="00C6382D">
        <w:rPr>
          <w:sz w:val="24"/>
          <w:szCs w:val="24"/>
        </w:rPr>
        <w:t xml:space="preserve">в </w:t>
      </w:r>
      <w:r w:rsidR="0079637E">
        <w:rPr>
          <w:sz w:val="24"/>
          <w:szCs w:val="24"/>
        </w:rPr>
        <w:t>АО «Апатит».</w:t>
      </w:r>
    </w:p>
    <w:p w14:paraId="50DFDCD2" w14:textId="7C97002D" w:rsidR="003509C0" w:rsidRPr="0079637E" w:rsidRDefault="003509C0" w:rsidP="0079637E">
      <w:pPr>
        <w:suppressAutoHyphens/>
        <w:autoSpaceDE w:val="0"/>
        <w:autoSpaceDN w:val="0"/>
        <w:adjustRightInd w:val="0"/>
        <w:spacing w:after="100" w:afterAutospacing="1"/>
        <w:ind w:firstLine="709"/>
        <w:contextualSpacing/>
        <w:jc w:val="both"/>
        <w:rPr>
          <w:sz w:val="24"/>
          <w:szCs w:val="24"/>
        </w:rPr>
      </w:pPr>
      <w:r w:rsidRPr="00666037">
        <w:rPr>
          <w:sz w:val="24"/>
          <w:szCs w:val="24"/>
        </w:rPr>
        <w:t xml:space="preserve">1.2 </w:t>
      </w:r>
      <w:r w:rsidR="00D92E5E">
        <w:rPr>
          <w:sz w:val="24"/>
          <w:szCs w:val="24"/>
        </w:rPr>
        <w:t xml:space="preserve">Настоящее </w:t>
      </w:r>
      <w:r w:rsidR="00D92E5E" w:rsidRPr="00452E84">
        <w:rPr>
          <w:sz w:val="24"/>
          <w:szCs w:val="24"/>
        </w:rPr>
        <w:t>Положение</w:t>
      </w:r>
      <w:r w:rsidR="008B2CA7">
        <w:rPr>
          <w:sz w:val="24"/>
          <w:szCs w:val="24"/>
        </w:rPr>
        <w:t xml:space="preserve"> </w:t>
      </w:r>
      <w:r w:rsidR="00D92E5E" w:rsidRPr="00666037">
        <w:rPr>
          <w:sz w:val="24"/>
          <w:szCs w:val="24"/>
        </w:rPr>
        <w:t xml:space="preserve">распространяется на </w:t>
      </w:r>
      <w:r w:rsidR="008B2CA7">
        <w:rPr>
          <w:sz w:val="24"/>
          <w:szCs w:val="24"/>
        </w:rPr>
        <w:t>обучающихся</w:t>
      </w:r>
      <w:r w:rsidR="00FB5D4E">
        <w:rPr>
          <w:sz w:val="24"/>
          <w:szCs w:val="24"/>
        </w:rPr>
        <w:t xml:space="preserve"> по </w:t>
      </w:r>
      <w:r w:rsidR="00D92E5E" w:rsidRPr="00666037">
        <w:rPr>
          <w:sz w:val="24"/>
          <w:szCs w:val="24"/>
        </w:rPr>
        <w:t>дополнительны</w:t>
      </w:r>
      <w:r w:rsidR="00FB5D4E">
        <w:rPr>
          <w:sz w:val="24"/>
          <w:szCs w:val="24"/>
        </w:rPr>
        <w:t>м</w:t>
      </w:r>
      <w:r w:rsidR="00D92E5E" w:rsidRPr="00666037">
        <w:rPr>
          <w:sz w:val="24"/>
          <w:szCs w:val="24"/>
        </w:rPr>
        <w:t xml:space="preserve"> образовательны</w:t>
      </w:r>
      <w:r w:rsidR="00FB5D4E">
        <w:rPr>
          <w:sz w:val="24"/>
          <w:szCs w:val="24"/>
        </w:rPr>
        <w:t>м</w:t>
      </w:r>
      <w:r w:rsidR="00D92E5E" w:rsidRPr="00666037">
        <w:rPr>
          <w:sz w:val="24"/>
          <w:szCs w:val="24"/>
        </w:rPr>
        <w:t xml:space="preserve"> программ и основны</w:t>
      </w:r>
      <w:r w:rsidR="00FB5D4E">
        <w:rPr>
          <w:sz w:val="24"/>
          <w:szCs w:val="24"/>
        </w:rPr>
        <w:t>м</w:t>
      </w:r>
      <w:r w:rsidR="00D92E5E" w:rsidRPr="00666037">
        <w:rPr>
          <w:sz w:val="24"/>
          <w:szCs w:val="24"/>
        </w:rPr>
        <w:t xml:space="preserve"> программ профессионального обучения</w:t>
      </w:r>
      <w:r w:rsidR="0079637E" w:rsidRPr="00666037">
        <w:rPr>
          <w:sz w:val="24"/>
          <w:szCs w:val="24"/>
        </w:rPr>
        <w:t xml:space="preserve">, реализуемых в </w:t>
      </w:r>
      <w:r w:rsidR="0079637E" w:rsidRPr="00F1632E">
        <w:rPr>
          <w:sz w:val="24"/>
          <w:szCs w:val="24"/>
        </w:rPr>
        <w:t xml:space="preserve">АО «Апатит» (г. Череповец, </w:t>
      </w:r>
      <w:proofErr w:type="spellStart"/>
      <w:r w:rsidR="0079637E" w:rsidRPr="00F1632E">
        <w:rPr>
          <w:sz w:val="24"/>
          <w:szCs w:val="24"/>
        </w:rPr>
        <w:t>Балаковский</w:t>
      </w:r>
      <w:proofErr w:type="spellEnd"/>
      <w:r w:rsidR="0079637E" w:rsidRPr="00F1632E">
        <w:rPr>
          <w:sz w:val="24"/>
          <w:szCs w:val="24"/>
        </w:rPr>
        <w:t xml:space="preserve"> филиал АО «Апатит», </w:t>
      </w:r>
      <w:proofErr w:type="spellStart"/>
      <w:r w:rsidR="0079637E" w:rsidRPr="00F1632E">
        <w:rPr>
          <w:sz w:val="24"/>
          <w:szCs w:val="24"/>
        </w:rPr>
        <w:t>Волховский</w:t>
      </w:r>
      <w:proofErr w:type="spellEnd"/>
      <w:r w:rsidR="0079637E" w:rsidRPr="00F1632E">
        <w:rPr>
          <w:sz w:val="24"/>
          <w:szCs w:val="24"/>
        </w:rPr>
        <w:t xml:space="preserve"> филиал АО «Апатит», Кировский филиал АО «Апатит»</w:t>
      </w:r>
      <w:r w:rsidR="0079637E">
        <w:rPr>
          <w:sz w:val="24"/>
          <w:szCs w:val="24"/>
        </w:rPr>
        <w:t>)</w:t>
      </w:r>
      <w:r w:rsidR="00A6026B">
        <w:rPr>
          <w:sz w:val="24"/>
          <w:szCs w:val="24"/>
        </w:rPr>
        <w:t>.</w:t>
      </w:r>
    </w:p>
    <w:p w14:paraId="40E2EFC0" w14:textId="77777777" w:rsidR="00CA73FA" w:rsidRDefault="00CA73FA" w:rsidP="00CA73FA">
      <w:pPr>
        <w:ind w:left="709"/>
        <w:rPr>
          <w:b/>
          <w:sz w:val="24"/>
          <w:szCs w:val="24"/>
        </w:rPr>
      </w:pPr>
      <w:bookmarkStart w:id="13" w:name="_Toc105681399"/>
    </w:p>
    <w:p w14:paraId="40E2EFC2" w14:textId="79935F5B" w:rsidR="00CA73FA" w:rsidRPr="00563393" w:rsidRDefault="00820134" w:rsidP="00563393">
      <w:pPr>
        <w:numPr>
          <w:ilvl w:val="0"/>
          <w:numId w:val="29"/>
        </w:numPr>
        <w:ind w:left="0" w:firstLine="709"/>
        <w:outlineLvl w:val="0"/>
        <w:rPr>
          <w:b/>
          <w:sz w:val="24"/>
          <w:szCs w:val="24"/>
        </w:rPr>
      </w:pPr>
      <w:r w:rsidRPr="00070B7D">
        <w:rPr>
          <w:b/>
          <w:sz w:val="24"/>
          <w:szCs w:val="24"/>
        </w:rPr>
        <w:t>Нормативные ссылки</w:t>
      </w:r>
      <w:bookmarkEnd w:id="13"/>
    </w:p>
    <w:p w14:paraId="40E2EFCC" w14:textId="20B92127" w:rsidR="00CA73FA" w:rsidRDefault="00CA73FA" w:rsidP="00CA73FA">
      <w:pPr>
        <w:ind w:left="709"/>
        <w:rPr>
          <w:b/>
          <w:sz w:val="24"/>
          <w:szCs w:val="24"/>
        </w:rPr>
      </w:pPr>
      <w:bookmarkStart w:id="14" w:name="_Toc105681400"/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7404"/>
      </w:tblGrid>
      <w:tr w:rsidR="0079637E" w:rsidRPr="00287A7D" w14:paraId="0B54CECE" w14:textId="77777777" w:rsidTr="00AF7DD5">
        <w:trPr>
          <w:trHeight w:val="347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805966E" w14:textId="119E5E70" w:rsidR="0079637E" w:rsidRDefault="0079637E" w:rsidP="00AF7DD5">
            <w:pPr>
              <w:pStyle w:val="aff"/>
              <w:ind w:firstLine="0"/>
            </w:pPr>
            <w:r w:rsidRPr="0079637E">
              <w:t>Федеральный закон от 29.12.2012 № 273</w:t>
            </w:r>
          </w:p>
        </w:tc>
        <w:tc>
          <w:tcPr>
            <w:tcW w:w="7404" w:type="dxa"/>
            <w:tcBorders>
              <w:top w:val="nil"/>
              <w:left w:val="nil"/>
              <w:bottom w:val="nil"/>
              <w:right w:val="nil"/>
            </w:tcBorders>
          </w:tcPr>
          <w:p w14:paraId="3968FA3D" w14:textId="5BFA29F1" w:rsidR="0079637E" w:rsidRPr="0079637E" w:rsidRDefault="0079637E" w:rsidP="0061267A">
            <w:pPr>
              <w:pStyle w:val="aff"/>
              <w:ind w:firstLine="0"/>
              <w:rPr>
                <w:lang w:eastAsia="x-none"/>
              </w:rPr>
            </w:pPr>
            <w:r w:rsidRPr="0079637E">
              <w:rPr>
                <w:lang w:eastAsia="x-none"/>
              </w:rPr>
              <w:t>ФЗ «Закон об образовании в Российской Федерации», (в ред. от 30.12.2021)</w:t>
            </w:r>
          </w:p>
        </w:tc>
      </w:tr>
      <w:tr w:rsidR="00F46C66" w:rsidRPr="00287A7D" w14:paraId="7406C442" w14:textId="77777777" w:rsidTr="00AF7DD5">
        <w:trPr>
          <w:trHeight w:val="347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0E7856C" w14:textId="2A398D82" w:rsidR="00F46C66" w:rsidRPr="0079637E" w:rsidRDefault="00F46C66" w:rsidP="00AF7DD5">
            <w:pPr>
              <w:pStyle w:val="aff"/>
              <w:ind w:firstLine="0"/>
            </w:pPr>
            <w:r w:rsidRPr="00F46C66">
              <w:t>Приказ Министерства образования и науки Российской Федерации от 1 июля 2013  №499</w:t>
            </w:r>
          </w:p>
        </w:tc>
        <w:tc>
          <w:tcPr>
            <w:tcW w:w="7404" w:type="dxa"/>
            <w:tcBorders>
              <w:top w:val="nil"/>
              <w:left w:val="nil"/>
              <w:bottom w:val="nil"/>
              <w:right w:val="nil"/>
            </w:tcBorders>
          </w:tcPr>
          <w:p w14:paraId="5CF66829" w14:textId="3BF01E41" w:rsidR="00F46C66" w:rsidRPr="0079637E" w:rsidRDefault="00F46C66" w:rsidP="00AF7DD5">
            <w:pPr>
              <w:pStyle w:val="aff"/>
              <w:ind w:firstLine="0"/>
              <w:rPr>
                <w:lang w:eastAsia="x-none"/>
              </w:rPr>
            </w:pPr>
            <w:r w:rsidRPr="00F46C66">
              <w:rPr>
                <w:lang w:eastAsia="x-none"/>
              </w:rPr>
              <w:t>«Об утверждении Порядка организации и осуществления образовательной деятельности по дополнительным профессиональным программам»</w:t>
            </w:r>
          </w:p>
        </w:tc>
      </w:tr>
      <w:tr w:rsidR="00F46C66" w:rsidRPr="00287A7D" w14:paraId="4AAF8167" w14:textId="77777777" w:rsidTr="00AF7DD5">
        <w:trPr>
          <w:trHeight w:val="347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E744DB1" w14:textId="437B06CB" w:rsidR="00F46C66" w:rsidRPr="00F46C66" w:rsidRDefault="00F46C66" w:rsidP="002725F4">
            <w:pPr>
              <w:pStyle w:val="aff"/>
              <w:ind w:firstLine="0"/>
            </w:pPr>
            <w:r w:rsidRPr="00F46C66">
              <w:t xml:space="preserve">Приказ </w:t>
            </w:r>
            <w:proofErr w:type="spellStart"/>
            <w:r w:rsidRPr="00F46C66">
              <w:t>Минпросвещения</w:t>
            </w:r>
            <w:proofErr w:type="spellEnd"/>
            <w:r w:rsidRPr="00F46C66">
              <w:t xml:space="preserve"> России от </w:t>
            </w:r>
            <w:r w:rsidR="002725F4">
              <w:t>27</w:t>
            </w:r>
            <w:r w:rsidRPr="00F46C66">
              <w:t xml:space="preserve"> </w:t>
            </w:r>
            <w:r w:rsidR="002725F4">
              <w:t>июля</w:t>
            </w:r>
            <w:r w:rsidRPr="00F46C66">
              <w:t xml:space="preserve"> 20</w:t>
            </w:r>
            <w:r w:rsidR="002725F4">
              <w:t>22</w:t>
            </w:r>
            <w:r w:rsidRPr="00F46C66">
              <w:t xml:space="preserve">  №</w:t>
            </w:r>
            <w:r w:rsidR="002725F4">
              <w:t>629</w:t>
            </w:r>
          </w:p>
        </w:tc>
        <w:tc>
          <w:tcPr>
            <w:tcW w:w="7404" w:type="dxa"/>
            <w:tcBorders>
              <w:top w:val="nil"/>
              <w:left w:val="nil"/>
              <w:bottom w:val="nil"/>
              <w:right w:val="nil"/>
            </w:tcBorders>
          </w:tcPr>
          <w:p w14:paraId="2ED55F23" w14:textId="787FEB92" w:rsidR="00F46C66" w:rsidRPr="00F46C66" w:rsidRDefault="00F46C66" w:rsidP="00AF7DD5">
            <w:pPr>
              <w:pStyle w:val="aff"/>
              <w:ind w:firstLine="0"/>
              <w:rPr>
                <w:lang w:eastAsia="x-none"/>
              </w:rPr>
            </w:pPr>
            <w:r w:rsidRPr="00F46C66">
              <w:rPr>
                <w:lang w:eastAsia="x-none"/>
              </w:rPr>
              <w:t>«</w:t>
            </w:r>
            <w:r w:rsidR="002725F4" w:rsidRPr="002725F4">
              <w:rPr>
                <w:lang w:eastAsia="x-none"/>
              </w:rPr>
              <w:t>Об утверждении Порядка организации и осуществления образовательной деятельности по дополнительным общеобразовательным программам</w:t>
            </w:r>
            <w:r w:rsidRPr="00F46C66">
              <w:rPr>
                <w:lang w:eastAsia="x-none"/>
              </w:rPr>
              <w:t>»</w:t>
            </w:r>
          </w:p>
        </w:tc>
      </w:tr>
      <w:tr w:rsidR="00F46C66" w:rsidRPr="00287A7D" w14:paraId="59493E86" w14:textId="77777777" w:rsidTr="00AF7DD5">
        <w:trPr>
          <w:trHeight w:val="347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6AB3D9A" w14:textId="374C0DBA" w:rsidR="00F46C66" w:rsidRPr="00F46C66" w:rsidRDefault="00F46C66" w:rsidP="00AF7DD5">
            <w:pPr>
              <w:pStyle w:val="aff"/>
              <w:ind w:firstLine="0"/>
            </w:pPr>
            <w:r w:rsidRPr="00F46C66">
              <w:t xml:space="preserve">Приказ </w:t>
            </w:r>
            <w:proofErr w:type="spellStart"/>
            <w:r w:rsidRPr="00F46C66">
              <w:t>Минпросвещения</w:t>
            </w:r>
            <w:proofErr w:type="spellEnd"/>
            <w:r w:rsidRPr="00F46C66">
              <w:t xml:space="preserve"> России от 26.08.2020 № 438</w:t>
            </w:r>
          </w:p>
        </w:tc>
        <w:tc>
          <w:tcPr>
            <w:tcW w:w="7404" w:type="dxa"/>
            <w:tcBorders>
              <w:top w:val="nil"/>
              <w:left w:val="nil"/>
              <w:bottom w:val="nil"/>
              <w:right w:val="nil"/>
            </w:tcBorders>
          </w:tcPr>
          <w:p w14:paraId="52672026" w14:textId="7870781B" w:rsidR="00F46C66" w:rsidRPr="00F46C66" w:rsidRDefault="00F46C66" w:rsidP="00AF7DD5">
            <w:pPr>
              <w:pStyle w:val="aff"/>
              <w:ind w:firstLine="0"/>
              <w:rPr>
                <w:lang w:eastAsia="x-none"/>
              </w:rPr>
            </w:pPr>
            <w:r w:rsidRPr="00F46C66">
              <w:rPr>
                <w:lang w:eastAsia="x-none"/>
              </w:rPr>
              <w:t>«Об утверждении Порядка организации и осуществления образовательной деятельности по основным программам профессионального обучения»;</w:t>
            </w:r>
          </w:p>
        </w:tc>
      </w:tr>
      <w:tr w:rsidR="00681892" w:rsidRPr="00287A7D" w14:paraId="0AF629B8" w14:textId="77777777" w:rsidTr="00AF7DD5">
        <w:trPr>
          <w:trHeight w:val="347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F07FD1C" w14:textId="31A14645" w:rsidR="00681892" w:rsidRPr="00F46C66" w:rsidRDefault="00681892" w:rsidP="00681892">
            <w:pPr>
              <w:pStyle w:val="aff"/>
              <w:ind w:firstLine="0"/>
            </w:pPr>
            <w:r w:rsidRPr="003C4FDD">
              <w:t>СТО 01-202</w:t>
            </w:r>
            <w:r w:rsidR="00630B1F">
              <w:t>3</w:t>
            </w:r>
          </w:p>
        </w:tc>
        <w:tc>
          <w:tcPr>
            <w:tcW w:w="7404" w:type="dxa"/>
            <w:tcBorders>
              <w:top w:val="nil"/>
              <w:left w:val="nil"/>
              <w:bottom w:val="nil"/>
              <w:right w:val="nil"/>
            </w:tcBorders>
          </w:tcPr>
          <w:p w14:paraId="6085E02E" w14:textId="5A02438E" w:rsidR="00681892" w:rsidRPr="00F46C66" w:rsidRDefault="00681892" w:rsidP="00681892">
            <w:pPr>
              <w:pStyle w:val="aff"/>
              <w:ind w:firstLine="0"/>
              <w:rPr>
                <w:lang w:eastAsia="x-none"/>
              </w:rPr>
            </w:pPr>
            <w:r w:rsidRPr="003C4FDD">
              <w:t>Управление документированной информацией (документацией) системы менеджмента</w:t>
            </w:r>
          </w:p>
        </w:tc>
      </w:tr>
      <w:tr w:rsidR="00681892" w:rsidRPr="00287A7D" w14:paraId="5FA806CC" w14:textId="77777777" w:rsidTr="00AF7DD5">
        <w:trPr>
          <w:trHeight w:val="347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97C7920" w14:textId="23E6720F" w:rsidR="00681892" w:rsidRPr="00F46C66" w:rsidRDefault="00681892" w:rsidP="00681892">
            <w:pPr>
              <w:pStyle w:val="aff"/>
              <w:ind w:firstLine="0"/>
            </w:pPr>
            <w:r w:rsidRPr="0056261C">
              <w:t>СТО 29-2020</w:t>
            </w:r>
          </w:p>
        </w:tc>
        <w:tc>
          <w:tcPr>
            <w:tcW w:w="7404" w:type="dxa"/>
            <w:tcBorders>
              <w:top w:val="nil"/>
              <w:left w:val="nil"/>
              <w:bottom w:val="nil"/>
              <w:right w:val="nil"/>
            </w:tcBorders>
          </w:tcPr>
          <w:p w14:paraId="773FA4F3" w14:textId="5AB26A43" w:rsidR="00681892" w:rsidRPr="00F46C66" w:rsidRDefault="00681892" w:rsidP="00681892">
            <w:pPr>
              <w:pStyle w:val="aff"/>
              <w:ind w:firstLine="0"/>
              <w:rPr>
                <w:lang w:eastAsia="x-none"/>
              </w:rPr>
            </w:pPr>
            <w:r w:rsidRPr="0056261C">
              <w:t>Управление пропуск</w:t>
            </w:r>
            <w:r>
              <w:t xml:space="preserve">ным и </w:t>
            </w:r>
            <w:proofErr w:type="spellStart"/>
            <w:r>
              <w:t>внутриобъектовым</w:t>
            </w:r>
            <w:proofErr w:type="spellEnd"/>
            <w:r>
              <w:t xml:space="preserve"> режимами</w:t>
            </w:r>
          </w:p>
        </w:tc>
      </w:tr>
      <w:tr w:rsidR="00681892" w:rsidRPr="00287A7D" w14:paraId="1D077609" w14:textId="77777777" w:rsidTr="00AF7DD5">
        <w:trPr>
          <w:trHeight w:val="347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3ABD07A" w14:textId="09A36AC1" w:rsidR="00681892" w:rsidRPr="00F46C66" w:rsidRDefault="00681892" w:rsidP="00681892">
            <w:pPr>
              <w:pStyle w:val="aff"/>
              <w:ind w:firstLine="0"/>
            </w:pPr>
            <w:r>
              <w:t>СТО 41</w:t>
            </w:r>
            <w:r w:rsidRPr="00382EE2">
              <w:t>-2020</w:t>
            </w:r>
          </w:p>
        </w:tc>
        <w:tc>
          <w:tcPr>
            <w:tcW w:w="7404" w:type="dxa"/>
            <w:tcBorders>
              <w:top w:val="nil"/>
              <w:left w:val="nil"/>
              <w:bottom w:val="nil"/>
              <w:right w:val="nil"/>
            </w:tcBorders>
          </w:tcPr>
          <w:p w14:paraId="1169A5B9" w14:textId="5D431C7E" w:rsidR="00681892" w:rsidRPr="00F46C66" w:rsidRDefault="00681892" w:rsidP="00681892">
            <w:pPr>
              <w:pStyle w:val="aff"/>
              <w:ind w:firstLine="0"/>
              <w:rPr>
                <w:lang w:eastAsia="x-none"/>
              </w:rPr>
            </w:pPr>
            <w:r w:rsidRPr="0079637E">
              <w:rPr>
                <w:lang w:eastAsia="x-none"/>
              </w:rPr>
              <w:t>Порядок организации обучения и развития персонала</w:t>
            </w:r>
          </w:p>
        </w:tc>
      </w:tr>
      <w:tr w:rsidR="00681892" w:rsidRPr="00287A7D" w14:paraId="5064C798" w14:textId="77777777" w:rsidTr="00AF7DD5">
        <w:trPr>
          <w:trHeight w:val="347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18B0044" w14:textId="72A8F852" w:rsidR="00681892" w:rsidRPr="00F46C66" w:rsidRDefault="00681892" w:rsidP="00681892">
            <w:pPr>
              <w:pStyle w:val="aff"/>
              <w:ind w:firstLine="0"/>
            </w:pPr>
            <w:r>
              <w:t>ПВД 260-2023</w:t>
            </w:r>
          </w:p>
        </w:tc>
        <w:tc>
          <w:tcPr>
            <w:tcW w:w="7404" w:type="dxa"/>
            <w:tcBorders>
              <w:top w:val="nil"/>
              <w:left w:val="nil"/>
              <w:bottom w:val="nil"/>
              <w:right w:val="nil"/>
            </w:tcBorders>
          </w:tcPr>
          <w:p w14:paraId="6C95F855" w14:textId="1E05AD28" w:rsidR="00681892" w:rsidRPr="00F46C66" w:rsidRDefault="00681892" w:rsidP="00681892">
            <w:pPr>
              <w:pStyle w:val="aff"/>
              <w:ind w:firstLine="0"/>
              <w:rPr>
                <w:lang w:eastAsia="x-none"/>
              </w:rPr>
            </w:pPr>
            <w:r>
              <w:rPr>
                <w:lang w:eastAsia="x-none"/>
              </w:rPr>
              <w:t xml:space="preserve">Положение о внутреннем распорядке обучающихся в </w:t>
            </w:r>
            <w:r w:rsidR="0061267A">
              <w:rPr>
                <w:lang w:eastAsia="x-none"/>
              </w:rPr>
              <w:t xml:space="preserve">Учебном центре </w:t>
            </w:r>
            <w:r>
              <w:rPr>
                <w:lang w:eastAsia="x-none"/>
              </w:rPr>
              <w:t>АО «Апатит»</w:t>
            </w:r>
          </w:p>
        </w:tc>
      </w:tr>
      <w:tr w:rsidR="00A258E3" w:rsidRPr="00287A7D" w14:paraId="01E5628B" w14:textId="77777777" w:rsidTr="00AF7DD5">
        <w:trPr>
          <w:trHeight w:val="347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5B14104" w14:textId="69B34DCE" w:rsidR="00A258E3" w:rsidRDefault="0061267A" w:rsidP="00681892">
            <w:pPr>
              <w:pStyle w:val="aff"/>
              <w:ind w:firstLine="0"/>
            </w:pPr>
            <w:r>
              <w:t>ПВД 265-2023</w:t>
            </w:r>
          </w:p>
        </w:tc>
        <w:tc>
          <w:tcPr>
            <w:tcW w:w="7404" w:type="dxa"/>
            <w:tcBorders>
              <w:top w:val="nil"/>
              <w:left w:val="nil"/>
              <w:bottom w:val="nil"/>
              <w:right w:val="nil"/>
            </w:tcBorders>
          </w:tcPr>
          <w:p w14:paraId="3C180E32" w14:textId="3BCBC54A" w:rsidR="00A258E3" w:rsidRDefault="0061267A" w:rsidP="00681892">
            <w:pPr>
              <w:pStyle w:val="aff"/>
              <w:ind w:firstLine="0"/>
              <w:rPr>
                <w:lang w:eastAsia="x-none"/>
              </w:rPr>
            </w:pPr>
            <w:r>
              <w:rPr>
                <w:lang w:eastAsia="x-none"/>
              </w:rPr>
              <w:t>Положение о приеме на обучение по дополнительным образовательным программам и программам профессионального обучения в Учебный центр АО «Апатит»</w:t>
            </w:r>
          </w:p>
        </w:tc>
      </w:tr>
    </w:tbl>
    <w:p w14:paraId="2D806680" w14:textId="77777777" w:rsidR="00C9110C" w:rsidRDefault="00C9110C" w:rsidP="0061267A">
      <w:pPr>
        <w:pStyle w:val="20"/>
        <w:tabs>
          <w:tab w:val="left" w:pos="571"/>
          <w:tab w:val="left" w:pos="1418"/>
        </w:tabs>
        <w:ind w:right="0" w:firstLine="709"/>
        <w:rPr>
          <w:bCs/>
          <w:spacing w:val="60"/>
          <w:sz w:val="20"/>
        </w:rPr>
      </w:pPr>
    </w:p>
    <w:p w14:paraId="6E6B7D36" w14:textId="421B545E" w:rsidR="00563393" w:rsidRDefault="00563393" w:rsidP="0061267A">
      <w:pPr>
        <w:pStyle w:val="20"/>
        <w:tabs>
          <w:tab w:val="left" w:pos="571"/>
          <w:tab w:val="left" w:pos="1418"/>
        </w:tabs>
        <w:ind w:right="0" w:firstLine="709"/>
        <w:rPr>
          <w:sz w:val="20"/>
          <w:lang w:val="ru-RU"/>
        </w:rPr>
      </w:pPr>
      <w:r>
        <w:rPr>
          <w:bCs/>
          <w:spacing w:val="60"/>
          <w:sz w:val="20"/>
        </w:rPr>
        <w:t>Примечани</w:t>
      </w:r>
      <w:r w:rsidRPr="00047DC4">
        <w:rPr>
          <w:bCs/>
          <w:spacing w:val="60"/>
          <w:sz w:val="20"/>
        </w:rPr>
        <w:t>е</w:t>
      </w:r>
      <w:r w:rsidRPr="00047DC4">
        <w:rPr>
          <w:bCs/>
          <w:sz w:val="20"/>
          <w:lang w:val="ru-RU"/>
        </w:rPr>
        <w:t xml:space="preserve"> </w:t>
      </w:r>
      <w:r w:rsidRPr="00047DC4">
        <w:rPr>
          <w:bCs/>
          <w:sz w:val="20"/>
        </w:rPr>
        <w:t>-</w:t>
      </w:r>
      <w:r w:rsidRPr="00047DC4">
        <w:rPr>
          <w:sz w:val="20"/>
          <w:lang w:val="ru-RU"/>
        </w:rPr>
        <w:t xml:space="preserve"> При пользовании настоящим документом целесообразно проверить действие ссылочных документов.</w:t>
      </w:r>
    </w:p>
    <w:p w14:paraId="05247219" w14:textId="77777777" w:rsidR="00563393" w:rsidRPr="00047DC4" w:rsidRDefault="00563393" w:rsidP="0061267A">
      <w:pPr>
        <w:pStyle w:val="20"/>
        <w:tabs>
          <w:tab w:val="left" w:pos="571"/>
          <w:tab w:val="left" w:pos="1418"/>
        </w:tabs>
        <w:ind w:right="0" w:firstLine="709"/>
        <w:rPr>
          <w:b/>
          <w:sz w:val="20"/>
          <w:lang w:val="ru-RU"/>
        </w:rPr>
      </w:pPr>
    </w:p>
    <w:p w14:paraId="40E2EFCD" w14:textId="516DF4E2" w:rsidR="00820134" w:rsidRDefault="00820134" w:rsidP="00CA73FA">
      <w:pPr>
        <w:numPr>
          <w:ilvl w:val="0"/>
          <w:numId w:val="29"/>
        </w:numPr>
        <w:ind w:left="0" w:firstLine="709"/>
        <w:outlineLvl w:val="0"/>
        <w:rPr>
          <w:b/>
          <w:sz w:val="24"/>
          <w:szCs w:val="24"/>
        </w:rPr>
      </w:pPr>
      <w:r w:rsidRPr="00070B7D">
        <w:rPr>
          <w:b/>
          <w:sz w:val="24"/>
          <w:szCs w:val="24"/>
        </w:rPr>
        <w:t>Термины, определения, обозначения и сокращения</w:t>
      </w:r>
      <w:bookmarkEnd w:id="14"/>
    </w:p>
    <w:p w14:paraId="40E2EFCE" w14:textId="77777777" w:rsidR="00CA73FA" w:rsidRPr="00070B7D" w:rsidRDefault="00CA73FA" w:rsidP="00CA73FA">
      <w:pPr>
        <w:ind w:left="709"/>
        <w:rPr>
          <w:b/>
          <w:sz w:val="24"/>
          <w:szCs w:val="24"/>
        </w:rPr>
      </w:pPr>
    </w:p>
    <w:p w14:paraId="3C88CD3B" w14:textId="038D41F9" w:rsidR="003509C0" w:rsidRDefault="00EA0D1C" w:rsidP="00EA0D1C">
      <w:pPr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</w:pPr>
      <w:r>
        <w:rPr>
          <w:sz w:val="24"/>
          <w:szCs w:val="24"/>
        </w:rPr>
        <w:t xml:space="preserve">В </w:t>
      </w:r>
      <w:r w:rsidRPr="00EA0D1C">
        <w:rPr>
          <w:sz w:val="24"/>
          <w:szCs w:val="24"/>
        </w:rPr>
        <w:t xml:space="preserve">настоящем </w:t>
      </w:r>
      <w:r w:rsidR="003509C0" w:rsidRPr="00EA0D1C">
        <w:rPr>
          <w:sz w:val="24"/>
          <w:szCs w:val="24"/>
        </w:rPr>
        <w:t xml:space="preserve">Положении </w:t>
      </w:r>
      <w:r w:rsidR="00F46C66">
        <w:rPr>
          <w:sz w:val="24"/>
          <w:szCs w:val="24"/>
        </w:rPr>
        <w:t>применены</w:t>
      </w:r>
      <w:r w:rsidR="003509C0" w:rsidRPr="00EA0D1C">
        <w:rPr>
          <w:sz w:val="24"/>
          <w:szCs w:val="24"/>
        </w:rPr>
        <w:t xml:space="preserve"> термины с соответствующими определениями:</w:t>
      </w:r>
    </w:p>
    <w:p w14:paraId="673634D6" w14:textId="41920F9B" w:rsidR="003509C0" w:rsidRPr="00CF45AA" w:rsidRDefault="001B6B6B" w:rsidP="003509C0">
      <w:pPr>
        <w:pStyle w:val="Default"/>
        <w:suppressAutoHyphens/>
        <w:ind w:firstLine="709"/>
        <w:contextualSpacing/>
        <w:jc w:val="both"/>
        <w:rPr>
          <w:color w:val="auto"/>
        </w:rPr>
      </w:pPr>
      <w:r>
        <w:rPr>
          <w:b/>
          <w:color w:val="auto"/>
        </w:rPr>
        <w:t>а</w:t>
      </w:r>
      <w:r w:rsidR="003509C0" w:rsidRPr="00CF45AA">
        <w:rPr>
          <w:b/>
          <w:color w:val="auto"/>
        </w:rPr>
        <w:t>кадемическая задолженность</w:t>
      </w:r>
      <w:r w:rsidR="00380D5F">
        <w:rPr>
          <w:color w:val="auto"/>
        </w:rPr>
        <w:t>: Н</w:t>
      </w:r>
      <w:r w:rsidR="003509C0" w:rsidRPr="00CF45AA">
        <w:rPr>
          <w:color w:val="auto"/>
        </w:rPr>
        <w:t>еудовлетворительные результаты промежуточной аттестации или не прохождение промежуточной аттестации при отсутствии уважительных причин.</w:t>
      </w:r>
    </w:p>
    <w:p w14:paraId="2595DEDE" w14:textId="27539BE2" w:rsidR="003509C0" w:rsidRDefault="001B6B6B" w:rsidP="003509C0">
      <w:pPr>
        <w:suppressAutoHyphens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д</w:t>
      </w:r>
      <w:r w:rsidR="0023423A">
        <w:rPr>
          <w:b/>
          <w:sz w:val="24"/>
          <w:szCs w:val="24"/>
        </w:rPr>
        <w:t>окумент об обучении:</w:t>
      </w:r>
      <w:r w:rsidR="003509C0" w:rsidRPr="008F3676">
        <w:rPr>
          <w:b/>
          <w:sz w:val="24"/>
          <w:szCs w:val="24"/>
        </w:rPr>
        <w:t xml:space="preserve"> </w:t>
      </w:r>
      <w:r w:rsidR="0023423A">
        <w:rPr>
          <w:sz w:val="24"/>
          <w:szCs w:val="24"/>
        </w:rPr>
        <w:t>Д</w:t>
      </w:r>
      <w:r w:rsidR="003509C0" w:rsidRPr="008F3676">
        <w:rPr>
          <w:sz w:val="24"/>
          <w:szCs w:val="24"/>
        </w:rPr>
        <w:t>окумент, выдаваемый лицам, освоившим дополнительные общеобразовательные общеразвивающие программы для взрослых.</w:t>
      </w:r>
    </w:p>
    <w:p w14:paraId="0193BE6C" w14:textId="662247D3" w:rsidR="003509C0" w:rsidRPr="008F3676" w:rsidRDefault="001B6B6B" w:rsidP="003509C0">
      <w:pPr>
        <w:suppressAutoHyphens/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="003509C0" w:rsidRPr="007E10E6">
        <w:rPr>
          <w:b/>
          <w:sz w:val="24"/>
          <w:szCs w:val="24"/>
        </w:rPr>
        <w:t>окумент о квалификации</w:t>
      </w:r>
      <w:r w:rsidR="0023423A">
        <w:rPr>
          <w:b/>
          <w:sz w:val="24"/>
          <w:szCs w:val="24"/>
        </w:rPr>
        <w:t>:</w:t>
      </w:r>
      <w:r w:rsidR="0023423A">
        <w:rPr>
          <w:sz w:val="24"/>
          <w:szCs w:val="24"/>
        </w:rPr>
        <w:t xml:space="preserve"> У</w:t>
      </w:r>
      <w:r w:rsidR="003509C0">
        <w:rPr>
          <w:sz w:val="24"/>
          <w:szCs w:val="24"/>
        </w:rPr>
        <w:t>достоверение о повышении квалификации, диплом о профессиональной переподготовке; свидетельство о профессии рабочего, дол</w:t>
      </w:r>
      <w:r w:rsidR="00EA0D1C">
        <w:rPr>
          <w:sz w:val="24"/>
          <w:szCs w:val="24"/>
        </w:rPr>
        <w:t>ж</w:t>
      </w:r>
      <w:r w:rsidR="003509C0">
        <w:rPr>
          <w:sz w:val="24"/>
          <w:szCs w:val="24"/>
        </w:rPr>
        <w:t>ности служащего.</w:t>
      </w:r>
    </w:p>
    <w:p w14:paraId="1BFCEB8F" w14:textId="12614082" w:rsidR="003509C0" w:rsidRDefault="001B6B6B" w:rsidP="003509C0">
      <w:pPr>
        <w:pStyle w:val="Default"/>
        <w:suppressAutoHyphens/>
        <w:ind w:firstLine="709"/>
        <w:contextualSpacing/>
        <w:jc w:val="both"/>
      </w:pPr>
      <w:r>
        <w:rPr>
          <w:b/>
        </w:rPr>
        <w:t>д</w:t>
      </w:r>
      <w:r w:rsidR="003509C0" w:rsidRPr="0090772A">
        <w:rPr>
          <w:b/>
        </w:rPr>
        <w:t>ополнительная профессиональная программа</w:t>
      </w:r>
      <w:r w:rsidR="0023423A">
        <w:rPr>
          <w:b/>
        </w:rPr>
        <w:t>:</w:t>
      </w:r>
      <w:r w:rsidR="0023423A">
        <w:t xml:space="preserve"> П</w:t>
      </w:r>
      <w:r w:rsidR="003509C0" w:rsidRPr="0090772A">
        <w:t>рограмма, посредством реализации которой осуществляется дополнительное профессиональное образование (программа повышения квалификации, программа профессиональной переподготовки).</w:t>
      </w:r>
    </w:p>
    <w:p w14:paraId="54B8EC02" w14:textId="77777777" w:rsidR="00C97EBD" w:rsidRPr="007151FE" w:rsidRDefault="001B6B6B" w:rsidP="00C97E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/>
          <w:bCs/>
        </w:rPr>
        <w:lastRenderedPageBreak/>
        <w:t>з</w:t>
      </w:r>
      <w:r w:rsidR="003509C0" w:rsidRPr="00CF45AA">
        <w:rPr>
          <w:b/>
          <w:bCs/>
        </w:rPr>
        <w:t>аказчик</w:t>
      </w:r>
      <w:r w:rsidR="0023423A">
        <w:t xml:space="preserve">: </w:t>
      </w:r>
      <w:r w:rsidR="00C97EBD" w:rsidRPr="007151FE">
        <w:rPr>
          <w:sz w:val="24"/>
          <w:szCs w:val="24"/>
        </w:rPr>
        <w:t>физическое и (или) юридическое лицо, имеющее намерение заказать либо заказывающее платные образовательные услуги для себя или иных лиц на основании договора.</w:t>
      </w:r>
    </w:p>
    <w:p w14:paraId="1373651F" w14:textId="356DEA0E" w:rsidR="003509C0" w:rsidRPr="008F3676" w:rsidRDefault="00801588" w:rsidP="00C97EBD">
      <w:pPr>
        <w:pStyle w:val="Default"/>
        <w:suppressAutoHyphens/>
        <w:ind w:firstLine="709"/>
        <w:contextualSpacing/>
        <w:jc w:val="both"/>
        <w:rPr>
          <w:b/>
        </w:rPr>
      </w:pPr>
      <w:r>
        <w:rPr>
          <w:b/>
        </w:rPr>
        <w:t xml:space="preserve">итоговая </w:t>
      </w:r>
      <w:r w:rsidR="003509C0" w:rsidRPr="008F3676">
        <w:rPr>
          <w:b/>
        </w:rPr>
        <w:t>аттестация обучающихся</w:t>
      </w:r>
      <w:r w:rsidR="0023423A">
        <w:rPr>
          <w:b/>
        </w:rPr>
        <w:t xml:space="preserve">: </w:t>
      </w:r>
      <w:r w:rsidR="0023423A">
        <w:t>Ф</w:t>
      </w:r>
      <w:r w:rsidR="003509C0" w:rsidRPr="008F3676">
        <w:t>орма оценки степени и уровня освоения обучающимися всего объема учебного курса, дисциплины (модуля) образовательной программы.</w:t>
      </w:r>
    </w:p>
    <w:p w14:paraId="4CFB1B0C" w14:textId="7E550EC9" w:rsidR="003509C0" w:rsidRPr="0090772A" w:rsidRDefault="001B6B6B" w:rsidP="003509C0">
      <w:pPr>
        <w:pStyle w:val="Default"/>
        <w:suppressAutoHyphens/>
        <w:ind w:firstLine="709"/>
        <w:contextualSpacing/>
        <w:jc w:val="both"/>
      </w:pPr>
      <w:r>
        <w:rPr>
          <w:b/>
        </w:rPr>
        <w:t>н</w:t>
      </w:r>
      <w:r w:rsidR="003509C0" w:rsidRPr="0090772A">
        <w:rPr>
          <w:b/>
        </w:rPr>
        <w:t>оменклатура дел</w:t>
      </w:r>
      <w:r w:rsidR="0023423A">
        <w:t>: С</w:t>
      </w:r>
      <w:r w:rsidR="003509C0" w:rsidRPr="0090772A">
        <w:t>истематизированный перечень наименований дел, формируемых в образовательной организации с указанием сроков их хранения.</w:t>
      </w:r>
    </w:p>
    <w:p w14:paraId="142056A1" w14:textId="77777777" w:rsidR="00C97EBD" w:rsidRPr="007151FE" w:rsidRDefault="001B6B6B" w:rsidP="00C97E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EF0D12">
        <w:rPr>
          <w:b/>
          <w:sz w:val="24"/>
          <w:szCs w:val="24"/>
        </w:rPr>
        <w:t>бучающийся</w:t>
      </w:r>
      <w:r w:rsidR="00EF0D12">
        <w:rPr>
          <w:sz w:val="24"/>
          <w:szCs w:val="24"/>
        </w:rPr>
        <w:t>:</w:t>
      </w:r>
      <w:r w:rsidR="00EF0D12" w:rsidRPr="00437F62">
        <w:rPr>
          <w:sz w:val="24"/>
          <w:szCs w:val="24"/>
        </w:rPr>
        <w:t xml:space="preserve"> </w:t>
      </w:r>
      <w:r w:rsidR="00C97EBD" w:rsidRPr="007151FE">
        <w:rPr>
          <w:sz w:val="24"/>
          <w:szCs w:val="24"/>
        </w:rPr>
        <w:t>физическое лицо, осваивающее образовательную программу.</w:t>
      </w:r>
    </w:p>
    <w:p w14:paraId="13AC4804" w14:textId="35B24C27" w:rsidR="003509C0" w:rsidRPr="008F3676" w:rsidRDefault="001B6B6B" w:rsidP="008501A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23423A">
        <w:rPr>
          <w:b/>
          <w:sz w:val="24"/>
          <w:szCs w:val="24"/>
        </w:rPr>
        <w:t xml:space="preserve">бучение: </w:t>
      </w:r>
      <w:r w:rsidR="0023423A" w:rsidRPr="001B6B6B">
        <w:rPr>
          <w:sz w:val="24"/>
          <w:szCs w:val="24"/>
        </w:rPr>
        <w:t>Ц</w:t>
      </w:r>
      <w:r w:rsidR="003509C0" w:rsidRPr="008F3676">
        <w:rPr>
          <w:sz w:val="24"/>
          <w:szCs w:val="24"/>
        </w:rPr>
        <w:t>еленаправленный процесс организации деятельности обучающихся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обучающихся мотивации получения образования в течение всей жизни.</w:t>
      </w:r>
    </w:p>
    <w:p w14:paraId="53537321" w14:textId="0EFCDFF0" w:rsidR="003509C0" w:rsidRPr="0090772A" w:rsidRDefault="001B6B6B" w:rsidP="003509C0">
      <w:pPr>
        <w:pStyle w:val="Default"/>
        <w:suppressAutoHyphens/>
        <w:ind w:firstLine="709"/>
        <w:contextualSpacing/>
        <w:jc w:val="both"/>
      </w:pPr>
      <w:r>
        <w:rPr>
          <w:b/>
        </w:rPr>
        <w:t>п</w:t>
      </w:r>
      <w:r w:rsidR="003509C0" w:rsidRPr="0090772A">
        <w:rPr>
          <w:b/>
        </w:rPr>
        <w:t>рограмма повышения квалификации</w:t>
      </w:r>
      <w:r w:rsidR="0023423A">
        <w:t>: П</w:t>
      </w:r>
      <w:r w:rsidR="003509C0" w:rsidRPr="0090772A">
        <w:t>рограмма дополнительного профессионального образования, которая направлена на совершенствование и (или) получение новой компетенции, необходимой для профессионально деятельности, и (или) повышение профессионального уровня в рамках имеющейся квалификации.</w:t>
      </w:r>
    </w:p>
    <w:p w14:paraId="4374A33D" w14:textId="5D4755AB" w:rsidR="003509C0" w:rsidRDefault="001B6B6B" w:rsidP="003509C0">
      <w:pPr>
        <w:pStyle w:val="Default"/>
        <w:suppressAutoHyphens/>
        <w:ind w:firstLine="709"/>
        <w:contextualSpacing/>
        <w:jc w:val="both"/>
      </w:pPr>
      <w:r>
        <w:rPr>
          <w:b/>
        </w:rPr>
        <w:t>п</w:t>
      </w:r>
      <w:r w:rsidR="003509C0" w:rsidRPr="0090772A">
        <w:rPr>
          <w:b/>
        </w:rPr>
        <w:t>рограмма профессиональной переподготовки</w:t>
      </w:r>
      <w:r w:rsidR="0023423A">
        <w:t>: П</w:t>
      </w:r>
      <w:r w:rsidR="003509C0" w:rsidRPr="0090772A">
        <w:t>рограмма дополнительного профессионального образования, которая направлена на получение компетенции, необходимой для выполнения нового вида профессиональной деятельности, приобретение новой квалификации.</w:t>
      </w:r>
    </w:p>
    <w:p w14:paraId="14AE7257" w14:textId="2F25A70A" w:rsidR="004D31FD" w:rsidRPr="00AD4BA1" w:rsidRDefault="004D31FD" w:rsidP="00AD4BA1">
      <w:pPr>
        <w:suppressAutoHyphens/>
        <w:ind w:firstLine="709"/>
        <w:contextualSpacing/>
        <w:jc w:val="both"/>
        <w:rPr>
          <w:b/>
          <w:sz w:val="24"/>
          <w:szCs w:val="24"/>
        </w:rPr>
      </w:pPr>
      <w:r w:rsidRPr="008501AE">
        <w:rPr>
          <w:b/>
        </w:rPr>
        <w:t>промежуточная аттестация</w:t>
      </w:r>
      <w:r w:rsidR="008501AE">
        <w:rPr>
          <w:b/>
        </w:rPr>
        <w:t xml:space="preserve"> обучающихся</w:t>
      </w:r>
      <w:r w:rsidR="008501AE" w:rsidRPr="008501AE">
        <w:rPr>
          <w:b/>
        </w:rPr>
        <w:t xml:space="preserve">: </w:t>
      </w:r>
      <w:r w:rsidR="00AD4BA1">
        <w:rPr>
          <w:sz w:val="24"/>
          <w:szCs w:val="24"/>
        </w:rPr>
        <w:t>Ф</w:t>
      </w:r>
      <w:r w:rsidR="00AD4BA1" w:rsidRPr="008F3676">
        <w:rPr>
          <w:sz w:val="24"/>
          <w:szCs w:val="24"/>
        </w:rPr>
        <w:t>орма оценки степени и уровня освоения обучающимися отдельной части учебного курса, дисциплины (модуля) образовательной программы.</w:t>
      </w:r>
    </w:p>
    <w:p w14:paraId="6CA7245D" w14:textId="6C9523CB" w:rsidR="003509C0" w:rsidRDefault="001B6B6B" w:rsidP="003509C0">
      <w:pPr>
        <w:pStyle w:val="Default"/>
        <w:suppressAutoHyphens/>
        <w:spacing w:after="100" w:afterAutospacing="1"/>
        <w:ind w:firstLine="709"/>
        <w:contextualSpacing/>
        <w:jc w:val="both"/>
      </w:pPr>
      <w:r>
        <w:rPr>
          <w:b/>
        </w:rPr>
        <w:t>п</w:t>
      </w:r>
      <w:r w:rsidR="003509C0" w:rsidRPr="00ED6616">
        <w:rPr>
          <w:b/>
        </w:rPr>
        <w:t>рофессиональное обучение</w:t>
      </w:r>
      <w:r w:rsidR="0023423A">
        <w:t>: В</w:t>
      </w:r>
      <w:r w:rsidR="003509C0" w:rsidRPr="00ED6616">
        <w:t>ид образования, который направлен на приобретение обучающимися знаний, умений, навыков и формирование компетенции, необходимых для выполнения определенных трудовых, служебных функций (определенных видов трудовой, служебной деятельности, профессий)</w:t>
      </w:r>
      <w:r w:rsidR="00FB5D4E">
        <w:t xml:space="preserve"> без изменения уровня образования</w:t>
      </w:r>
      <w:r w:rsidR="003509C0" w:rsidRPr="00ED6616">
        <w:t>;</w:t>
      </w:r>
    </w:p>
    <w:p w14:paraId="488638E4" w14:textId="37BD39D8" w:rsidR="009C513C" w:rsidRDefault="001B6B6B" w:rsidP="00C055C5">
      <w:pPr>
        <w:pStyle w:val="Default"/>
        <w:suppressAutoHyphens/>
        <w:spacing w:after="100" w:afterAutospacing="1"/>
        <w:ind w:firstLine="709"/>
        <w:contextualSpacing/>
        <w:jc w:val="both"/>
      </w:pPr>
      <w:r>
        <w:rPr>
          <w:b/>
        </w:rPr>
        <w:t>р</w:t>
      </w:r>
      <w:r w:rsidR="003509C0">
        <w:rPr>
          <w:b/>
        </w:rPr>
        <w:t>езул</w:t>
      </w:r>
      <w:r w:rsidR="0023423A">
        <w:rPr>
          <w:b/>
        </w:rPr>
        <w:t xml:space="preserve">ьтаты обучения: </w:t>
      </w:r>
      <w:r w:rsidR="0023423A" w:rsidRPr="0023423A">
        <w:t>У</w:t>
      </w:r>
      <w:r w:rsidR="003509C0" w:rsidRPr="0023423A">
        <w:t>с</w:t>
      </w:r>
      <w:r w:rsidR="003509C0" w:rsidRPr="008F3676">
        <w:t>военные знания, умения, навыки и освоенные компетенции.</w:t>
      </w:r>
    </w:p>
    <w:p w14:paraId="60350401" w14:textId="0DF32B6C" w:rsidR="003509C0" w:rsidRDefault="009C513C" w:rsidP="009C513C">
      <w:pPr>
        <w:pStyle w:val="Default"/>
        <w:suppressAutoHyphens/>
        <w:ind w:firstLine="709"/>
        <w:contextualSpacing/>
        <w:jc w:val="both"/>
      </w:pPr>
      <w:r>
        <w:t xml:space="preserve">3.2 </w:t>
      </w:r>
      <w:proofErr w:type="gramStart"/>
      <w:r>
        <w:t>В</w:t>
      </w:r>
      <w:proofErr w:type="gramEnd"/>
      <w:r w:rsidRPr="00437F62">
        <w:t xml:space="preserve"> настоящем положении применены следующие сокращения: </w:t>
      </w:r>
    </w:p>
    <w:p w14:paraId="114CEB94" w14:textId="277B02CC" w:rsidR="00287972" w:rsidRDefault="00287972" w:rsidP="009C513C">
      <w:pPr>
        <w:pStyle w:val="af4"/>
        <w:ind w:firstLine="709"/>
        <w:jc w:val="both"/>
        <w:rPr>
          <w:sz w:val="24"/>
          <w:szCs w:val="24"/>
        </w:rPr>
      </w:pPr>
      <w:r w:rsidRPr="00E33B91">
        <w:rPr>
          <w:sz w:val="24"/>
          <w:szCs w:val="24"/>
        </w:rPr>
        <w:t>ДПО – дополнительное профессионально</w:t>
      </w:r>
      <w:r>
        <w:rPr>
          <w:sz w:val="24"/>
          <w:szCs w:val="24"/>
        </w:rPr>
        <w:t xml:space="preserve">е </w:t>
      </w:r>
      <w:r w:rsidR="00FB5D4E">
        <w:rPr>
          <w:sz w:val="24"/>
          <w:szCs w:val="24"/>
        </w:rPr>
        <w:t>образование</w:t>
      </w:r>
      <w:r>
        <w:rPr>
          <w:sz w:val="24"/>
          <w:szCs w:val="24"/>
        </w:rPr>
        <w:t>;</w:t>
      </w:r>
    </w:p>
    <w:p w14:paraId="4EF646FC" w14:textId="494DDD36" w:rsidR="00287972" w:rsidRPr="00B63748" w:rsidRDefault="00287972" w:rsidP="009C513C">
      <w:pPr>
        <w:suppressAutoHyphens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eastAsia="x-none"/>
        </w:rPr>
        <w:t>Общество</w:t>
      </w:r>
      <w:r w:rsidRPr="009E42CF">
        <w:rPr>
          <w:sz w:val="24"/>
          <w:szCs w:val="24"/>
          <w:lang w:eastAsia="x-none"/>
        </w:rPr>
        <w:t xml:space="preserve"> -</w:t>
      </w:r>
      <w:r w:rsidRPr="009E42CF">
        <w:rPr>
          <w:bCs/>
          <w:sz w:val="24"/>
          <w:szCs w:val="24"/>
        </w:rPr>
        <w:t xml:space="preserve"> </w:t>
      </w:r>
      <w:r w:rsidRPr="00287972">
        <w:rPr>
          <w:sz w:val="24"/>
          <w:szCs w:val="24"/>
        </w:rPr>
        <w:t xml:space="preserve">АО «Апатит» (г. Череповец, </w:t>
      </w:r>
      <w:proofErr w:type="spellStart"/>
      <w:r w:rsidRPr="00287972">
        <w:rPr>
          <w:sz w:val="24"/>
          <w:szCs w:val="24"/>
        </w:rPr>
        <w:t>Балаковский</w:t>
      </w:r>
      <w:proofErr w:type="spellEnd"/>
      <w:r w:rsidRPr="00287972">
        <w:rPr>
          <w:sz w:val="24"/>
          <w:szCs w:val="24"/>
        </w:rPr>
        <w:t xml:space="preserve"> филиал АО «Апатит» (БФ), </w:t>
      </w:r>
      <w:proofErr w:type="spellStart"/>
      <w:r w:rsidRPr="00287972">
        <w:rPr>
          <w:sz w:val="24"/>
          <w:szCs w:val="24"/>
        </w:rPr>
        <w:t>Волховский</w:t>
      </w:r>
      <w:proofErr w:type="spellEnd"/>
      <w:r w:rsidRPr="00287972">
        <w:rPr>
          <w:sz w:val="24"/>
          <w:szCs w:val="24"/>
        </w:rPr>
        <w:t xml:space="preserve"> филиал АО «Апатит» (ВФ), Кировский филиал АО «Апатит» (КФ)</w:t>
      </w:r>
      <w:r>
        <w:rPr>
          <w:sz w:val="24"/>
          <w:szCs w:val="24"/>
        </w:rPr>
        <w:t>;</w:t>
      </w:r>
    </w:p>
    <w:p w14:paraId="590E108E" w14:textId="77777777" w:rsidR="00287972" w:rsidRDefault="00287972" w:rsidP="001D2AF8">
      <w:pPr>
        <w:pStyle w:val="af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Ответственный работник – работник учебного центра АО «Апатит», работник учебного центра Кировского филиала АО «Апатит», работник учебного центра </w:t>
      </w:r>
      <w:proofErr w:type="spellStart"/>
      <w:r>
        <w:rPr>
          <w:sz w:val="24"/>
          <w:szCs w:val="24"/>
        </w:rPr>
        <w:t>Балаковского</w:t>
      </w:r>
      <w:proofErr w:type="spellEnd"/>
      <w:r>
        <w:rPr>
          <w:sz w:val="24"/>
          <w:szCs w:val="24"/>
        </w:rPr>
        <w:t xml:space="preserve"> филиала АО «Апатит», работник учебного центра </w:t>
      </w:r>
      <w:proofErr w:type="spellStart"/>
      <w:r>
        <w:rPr>
          <w:sz w:val="24"/>
          <w:szCs w:val="24"/>
        </w:rPr>
        <w:t>Волховского</w:t>
      </w:r>
      <w:proofErr w:type="spellEnd"/>
      <w:r>
        <w:rPr>
          <w:sz w:val="24"/>
          <w:szCs w:val="24"/>
        </w:rPr>
        <w:t xml:space="preserve"> филиал АО «Апатит»</w:t>
      </w:r>
      <w:r w:rsidRPr="00CE3760">
        <w:rPr>
          <w:sz w:val="24"/>
          <w:szCs w:val="24"/>
        </w:rPr>
        <w:t xml:space="preserve">, назначенный распоряжением начальника </w:t>
      </w:r>
      <w:r>
        <w:rPr>
          <w:sz w:val="24"/>
          <w:szCs w:val="24"/>
        </w:rPr>
        <w:t>У</w:t>
      </w:r>
      <w:r w:rsidRPr="00682CA1">
        <w:rPr>
          <w:sz w:val="24"/>
          <w:szCs w:val="24"/>
        </w:rPr>
        <w:t>Ц</w:t>
      </w:r>
      <w:r>
        <w:rPr>
          <w:sz w:val="24"/>
          <w:szCs w:val="24"/>
        </w:rPr>
        <w:t>-Ч</w:t>
      </w:r>
      <w:r w:rsidRPr="00682CA1">
        <w:rPr>
          <w:sz w:val="24"/>
          <w:szCs w:val="24"/>
        </w:rPr>
        <w:t>/УЦ-БФ/УЦ-ВФ/УЦ-КФ</w:t>
      </w:r>
      <w:r w:rsidRPr="00CE3760">
        <w:rPr>
          <w:sz w:val="24"/>
          <w:szCs w:val="24"/>
        </w:rPr>
        <w:t>;</w:t>
      </w:r>
    </w:p>
    <w:p w14:paraId="0B9DFDB7" w14:textId="77777777" w:rsidR="00287972" w:rsidRDefault="00287972" w:rsidP="009C513C">
      <w:pPr>
        <w:pStyle w:val="af4"/>
        <w:ind w:firstLine="709"/>
        <w:jc w:val="both"/>
        <w:rPr>
          <w:sz w:val="24"/>
          <w:szCs w:val="24"/>
        </w:rPr>
      </w:pPr>
      <w:r w:rsidRPr="00437F62">
        <w:rPr>
          <w:sz w:val="24"/>
          <w:szCs w:val="24"/>
        </w:rPr>
        <w:t xml:space="preserve">Предприятие – АО «Апатит» (г. Череповец); Кировский филиал (КФ) АО «Апатит»; </w:t>
      </w:r>
      <w:proofErr w:type="spellStart"/>
      <w:r w:rsidRPr="00437F62">
        <w:rPr>
          <w:sz w:val="24"/>
          <w:szCs w:val="24"/>
        </w:rPr>
        <w:t>Балаковский</w:t>
      </w:r>
      <w:proofErr w:type="spellEnd"/>
      <w:r w:rsidRPr="00437F62">
        <w:rPr>
          <w:sz w:val="24"/>
          <w:szCs w:val="24"/>
        </w:rPr>
        <w:t xml:space="preserve"> филиал (БФ) АО «Апатит»; </w:t>
      </w:r>
      <w:proofErr w:type="spellStart"/>
      <w:r w:rsidRPr="00437F62">
        <w:rPr>
          <w:sz w:val="24"/>
          <w:szCs w:val="24"/>
        </w:rPr>
        <w:t>Волховский</w:t>
      </w:r>
      <w:proofErr w:type="spellEnd"/>
      <w:r w:rsidRPr="00437F62">
        <w:rPr>
          <w:sz w:val="24"/>
          <w:szCs w:val="24"/>
        </w:rPr>
        <w:t xml:space="preserve"> филиал (ВФ) АО «Апатит»</w:t>
      </w:r>
      <w:r>
        <w:rPr>
          <w:sz w:val="24"/>
          <w:szCs w:val="24"/>
        </w:rPr>
        <w:t>;</w:t>
      </w:r>
    </w:p>
    <w:p w14:paraId="09F66860" w14:textId="77777777" w:rsidR="008501AE" w:rsidRPr="004F1EE4" w:rsidRDefault="008501AE" w:rsidP="008501AE">
      <w:pPr>
        <w:pStyle w:val="af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Учебный центр – учебный центр АО «Апатит» (УЦ-Ч), учебный центр </w:t>
      </w:r>
      <w:proofErr w:type="spellStart"/>
      <w:r>
        <w:rPr>
          <w:sz w:val="24"/>
          <w:szCs w:val="24"/>
        </w:rPr>
        <w:t>Балаковского</w:t>
      </w:r>
      <w:proofErr w:type="spellEnd"/>
      <w:r>
        <w:rPr>
          <w:sz w:val="24"/>
          <w:szCs w:val="24"/>
        </w:rPr>
        <w:t xml:space="preserve"> филиала АО «Апатит» (УЦ-БФ), учебный центр </w:t>
      </w:r>
      <w:proofErr w:type="spellStart"/>
      <w:r>
        <w:rPr>
          <w:sz w:val="24"/>
          <w:szCs w:val="24"/>
        </w:rPr>
        <w:t>Волховского</w:t>
      </w:r>
      <w:proofErr w:type="spellEnd"/>
      <w:r>
        <w:rPr>
          <w:sz w:val="24"/>
          <w:szCs w:val="24"/>
        </w:rPr>
        <w:t xml:space="preserve"> филиала АО «Апатит (УЦ-ВФ), учебный центр Кировского филиала АО «Апатит» (УЦ-КФ).</w:t>
      </w:r>
    </w:p>
    <w:p w14:paraId="6915DF0E" w14:textId="2C7952DA" w:rsidR="00287972" w:rsidRDefault="00287972" w:rsidP="00C055C5">
      <w:pPr>
        <w:pStyle w:val="af4"/>
        <w:ind w:firstLine="709"/>
        <w:jc w:val="both"/>
        <w:rPr>
          <w:sz w:val="24"/>
          <w:szCs w:val="24"/>
        </w:rPr>
      </w:pPr>
    </w:p>
    <w:p w14:paraId="0714A5C0" w14:textId="39F6D222" w:rsidR="00287972" w:rsidRPr="00F96621" w:rsidRDefault="00287972" w:rsidP="000F688B">
      <w:pPr>
        <w:ind w:right="-142" w:firstLine="720"/>
      </w:pPr>
      <w:r w:rsidRPr="00D96F45">
        <w:rPr>
          <w:lang w:eastAsia="x-none"/>
        </w:rPr>
        <w:t xml:space="preserve">П р и м е </w:t>
      </w:r>
      <w:proofErr w:type="gramStart"/>
      <w:r w:rsidRPr="00D96F45">
        <w:rPr>
          <w:lang w:eastAsia="x-none"/>
        </w:rPr>
        <w:t>ч</w:t>
      </w:r>
      <w:proofErr w:type="gramEnd"/>
      <w:r w:rsidRPr="00D96F45">
        <w:rPr>
          <w:lang w:eastAsia="x-none"/>
        </w:rPr>
        <w:t xml:space="preserve"> а н и е – Сокращения наименований СП приводятся в соответствии с К</w:t>
      </w:r>
      <w:r w:rsidRPr="00D96F45">
        <w:t>лассификаторами Общества/ Предприятия.</w:t>
      </w:r>
    </w:p>
    <w:p w14:paraId="4E4DE4BF" w14:textId="4CA3211D" w:rsidR="00EA0D1C" w:rsidRDefault="00EA0D1C" w:rsidP="00335BC9">
      <w:pPr>
        <w:rPr>
          <w:b/>
          <w:sz w:val="24"/>
          <w:szCs w:val="24"/>
        </w:rPr>
      </w:pPr>
      <w:bookmarkStart w:id="15" w:name="_Toc105681401"/>
    </w:p>
    <w:bookmarkEnd w:id="15"/>
    <w:p w14:paraId="40E2EFD7" w14:textId="17F990CB" w:rsidR="00E23647" w:rsidRDefault="00335BC9" w:rsidP="00CA73FA">
      <w:pPr>
        <w:numPr>
          <w:ilvl w:val="0"/>
          <w:numId w:val="29"/>
        </w:numPr>
        <w:ind w:left="0" w:firstLine="709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Отчисление обучающихся</w:t>
      </w:r>
    </w:p>
    <w:p w14:paraId="40E2EFD8" w14:textId="77777777" w:rsidR="00CA73FA" w:rsidRPr="00070B7D" w:rsidRDefault="00CA73FA" w:rsidP="00CA73FA">
      <w:pPr>
        <w:ind w:firstLine="709"/>
        <w:rPr>
          <w:b/>
          <w:sz w:val="24"/>
          <w:szCs w:val="24"/>
        </w:rPr>
      </w:pPr>
    </w:p>
    <w:p w14:paraId="6F1CA94B" w14:textId="6AFBCFFF" w:rsidR="003509C0" w:rsidRPr="00F045A1" w:rsidRDefault="00555928" w:rsidP="003509C0">
      <w:pPr>
        <w:pStyle w:val="Default"/>
        <w:suppressAutoHyphens/>
        <w:ind w:firstLine="709"/>
        <w:contextualSpacing/>
        <w:jc w:val="both"/>
      </w:pPr>
      <w:r>
        <w:t>4.1</w:t>
      </w:r>
      <w:r w:rsidR="003509C0">
        <w:t xml:space="preserve"> </w:t>
      </w:r>
      <w:r w:rsidR="003509C0" w:rsidRPr="000D4F22">
        <w:t xml:space="preserve">Основанием для прекращения </w:t>
      </w:r>
      <w:r w:rsidR="003509C0" w:rsidRPr="00884F31">
        <w:rPr>
          <w:color w:val="auto"/>
        </w:rPr>
        <w:t xml:space="preserve">образовательных отношений между </w:t>
      </w:r>
      <w:r w:rsidR="00C24174" w:rsidRPr="00884F31">
        <w:rPr>
          <w:color w:val="auto"/>
        </w:rPr>
        <w:t>Обществом</w:t>
      </w:r>
      <w:r w:rsidR="003509C0" w:rsidRPr="00884F31">
        <w:rPr>
          <w:color w:val="auto"/>
        </w:rPr>
        <w:t xml:space="preserve"> и </w:t>
      </w:r>
      <w:r w:rsidR="008B2CA7" w:rsidRPr="00884F31">
        <w:rPr>
          <w:color w:val="auto"/>
        </w:rPr>
        <w:t>обучающимися</w:t>
      </w:r>
      <w:r w:rsidR="003509C0" w:rsidRPr="00884F31">
        <w:rPr>
          <w:color w:val="auto"/>
        </w:rPr>
        <w:t xml:space="preserve"> и (или) </w:t>
      </w:r>
      <w:r w:rsidR="00AD4BA1" w:rsidRPr="00884F31">
        <w:rPr>
          <w:color w:val="auto"/>
        </w:rPr>
        <w:t>заказчиком</w:t>
      </w:r>
      <w:r w:rsidR="003509C0" w:rsidRPr="00884F31">
        <w:rPr>
          <w:color w:val="auto"/>
        </w:rPr>
        <w:t xml:space="preserve"> является приказ об отчислении </w:t>
      </w:r>
      <w:proofErr w:type="gramStart"/>
      <w:r w:rsidR="003509C0" w:rsidRPr="00884F31">
        <w:rPr>
          <w:color w:val="auto"/>
        </w:rPr>
        <w:t>обучающегося</w:t>
      </w:r>
      <w:r w:rsidR="00C055C5" w:rsidRPr="00884F31">
        <w:rPr>
          <w:color w:val="auto"/>
        </w:rPr>
        <w:t xml:space="preserve">, </w:t>
      </w:r>
      <w:r w:rsidR="003509C0" w:rsidRPr="00884F31">
        <w:rPr>
          <w:color w:val="auto"/>
        </w:rPr>
        <w:t xml:space="preserve"> подписанный</w:t>
      </w:r>
      <w:proofErr w:type="gramEnd"/>
      <w:r w:rsidR="003509C0" w:rsidRPr="00884F31">
        <w:rPr>
          <w:color w:val="auto"/>
        </w:rPr>
        <w:t xml:space="preserve"> </w:t>
      </w:r>
      <w:r w:rsidR="00C055C5" w:rsidRPr="00884F31">
        <w:rPr>
          <w:color w:val="auto"/>
        </w:rPr>
        <w:t xml:space="preserve">начальником </w:t>
      </w:r>
      <w:r w:rsidRPr="00884F31">
        <w:rPr>
          <w:color w:val="auto"/>
        </w:rPr>
        <w:t>У</w:t>
      </w:r>
      <w:r w:rsidR="00C055C5" w:rsidRPr="00884F31">
        <w:rPr>
          <w:color w:val="auto"/>
        </w:rPr>
        <w:t>Ц</w:t>
      </w:r>
      <w:r w:rsidRPr="00884F31">
        <w:rPr>
          <w:color w:val="auto"/>
        </w:rPr>
        <w:t>-Ч</w:t>
      </w:r>
      <w:r w:rsidR="00C055C5" w:rsidRPr="00884F31">
        <w:rPr>
          <w:color w:val="auto"/>
        </w:rPr>
        <w:t>/УЦ-БФ/УЦ-ВФ/УЦ-КФ по принадлежности к предприятию</w:t>
      </w:r>
      <w:r w:rsidR="003509C0" w:rsidRPr="00884F31">
        <w:rPr>
          <w:color w:val="auto"/>
        </w:rPr>
        <w:t xml:space="preserve"> или лицом, исполняющим его обязанности (далее - приказ об отчислении).</w:t>
      </w:r>
    </w:p>
    <w:p w14:paraId="39979004" w14:textId="6E82585E" w:rsidR="003509C0" w:rsidRPr="00884F31" w:rsidRDefault="00555928" w:rsidP="003509C0">
      <w:pPr>
        <w:pStyle w:val="Default"/>
        <w:suppressAutoHyphens/>
        <w:ind w:firstLine="709"/>
        <w:contextualSpacing/>
        <w:jc w:val="both"/>
        <w:rPr>
          <w:color w:val="auto"/>
        </w:rPr>
      </w:pPr>
      <w:r>
        <w:lastRenderedPageBreak/>
        <w:t>4.2</w:t>
      </w:r>
      <w:r w:rsidR="003509C0">
        <w:t xml:space="preserve"> </w:t>
      </w:r>
      <w:r w:rsidR="003509C0" w:rsidRPr="000D4F22">
        <w:t xml:space="preserve">Права и обязанности </w:t>
      </w:r>
      <w:r w:rsidR="008B2CA7">
        <w:t>обучающегося</w:t>
      </w:r>
      <w:r w:rsidR="003509C0" w:rsidRPr="000D4F22">
        <w:t xml:space="preserve"> </w:t>
      </w:r>
      <w:r w:rsidR="003509C0" w:rsidRPr="00884F31">
        <w:rPr>
          <w:color w:val="auto"/>
        </w:rPr>
        <w:t xml:space="preserve">прекращаются с даты его отчисления, указанной </w:t>
      </w:r>
      <w:r w:rsidR="003509C0" w:rsidRPr="000D4F22">
        <w:t xml:space="preserve">в приказе об отчислении. Если дата отчисления в приказе не указана, то датой отчисления считается дата издания (регистрации) приказа об </w:t>
      </w:r>
      <w:r w:rsidR="003509C0" w:rsidRPr="00884F31">
        <w:rPr>
          <w:color w:val="auto"/>
        </w:rPr>
        <w:t>отчислении.</w:t>
      </w:r>
    </w:p>
    <w:p w14:paraId="067CC758" w14:textId="1984EF68" w:rsidR="003509C0" w:rsidRPr="00884F31" w:rsidRDefault="00555928" w:rsidP="003509C0">
      <w:pPr>
        <w:pStyle w:val="Default"/>
        <w:suppressAutoHyphens/>
        <w:ind w:firstLine="709"/>
        <w:contextualSpacing/>
        <w:jc w:val="both"/>
        <w:rPr>
          <w:color w:val="auto"/>
        </w:rPr>
      </w:pPr>
      <w:r w:rsidRPr="00884F31">
        <w:rPr>
          <w:color w:val="auto"/>
        </w:rPr>
        <w:t>4.3</w:t>
      </w:r>
      <w:r w:rsidR="003509C0" w:rsidRPr="00884F31">
        <w:rPr>
          <w:color w:val="auto"/>
        </w:rPr>
        <w:t xml:space="preserve"> </w:t>
      </w:r>
      <w:r w:rsidR="008B2CA7" w:rsidRPr="00884F31">
        <w:rPr>
          <w:color w:val="auto"/>
        </w:rPr>
        <w:t>Обучающийся</w:t>
      </w:r>
      <w:r w:rsidR="003509C0" w:rsidRPr="00884F31">
        <w:rPr>
          <w:color w:val="auto"/>
        </w:rPr>
        <w:t xml:space="preserve"> может быть отчислен </w:t>
      </w:r>
      <w:r w:rsidR="000F688B" w:rsidRPr="00884F31">
        <w:rPr>
          <w:color w:val="auto"/>
        </w:rPr>
        <w:t xml:space="preserve">из </w:t>
      </w:r>
      <w:r w:rsidR="00C24174" w:rsidRPr="00884F31">
        <w:rPr>
          <w:color w:val="auto"/>
        </w:rPr>
        <w:t>Общества</w:t>
      </w:r>
      <w:r w:rsidR="003509C0" w:rsidRPr="00884F31">
        <w:rPr>
          <w:color w:val="auto"/>
        </w:rPr>
        <w:t>:</w:t>
      </w:r>
    </w:p>
    <w:p w14:paraId="15FDB934" w14:textId="4BF817DE" w:rsidR="006E7A68" w:rsidRPr="00884F31" w:rsidRDefault="00555928" w:rsidP="006E7A6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4F31">
        <w:rPr>
          <w:sz w:val="24"/>
          <w:szCs w:val="24"/>
        </w:rPr>
        <w:t>4.3.1</w:t>
      </w:r>
      <w:r w:rsidR="003509C0" w:rsidRPr="00884F31">
        <w:rPr>
          <w:sz w:val="24"/>
          <w:szCs w:val="24"/>
        </w:rPr>
        <w:t xml:space="preserve"> </w:t>
      </w:r>
      <w:proofErr w:type="gramStart"/>
      <w:r w:rsidR="006E7A68" w:rsidRPr="00884F31">
        <w:rPr>
          <w:sz w:val="24"/>
          <w:szCs w:val="24"/>
        </w:rPr>
        <w:t>В</w:t>
      </w:r>
      <w:proofErr w:type="gramEnd"/>
      <w:r w:rsidR="006E7A68" w:rsidRPr="00884F31">
        <w:rPr>
          <w:sz w:val="24"/>
          <w:szCs w:val="24"/>
        </w:rPr>
        <w:t xml:space="preserve"> связи с получением образования (завершением обучения);</w:t>
      </w:r>
    </w:p>
    <w:p w14:paraId="68D9EFC0" w14:textId="7E796ED9" w:rsidR="00F949AF" w:rsidRPr="00884F31" w:rsidRDefault="00555928" w:rsidP="00F949AF">
      <w:pPr>
        <w:pStyle w:val="Default"/>
        <w:suppressAutoHyphens/>
        <w:ind w:firstLine="709"/>
        <w:contextualSpacing/>
        <w:jc w:val="both"/>
        <w:rPr>
          <w:color w:val="auto"/>
        </w:rPr>
      </w:pPr>
      <w:r w:rsidRPr="00884F31">
        <w:rPr>
          <w:color w:val="auto"/>
        </w:rPr>
        <w:t>4.3.2</w:t>
      </w:r>
      <w:r w:rsidR="003509C0" w:rsidRPr="00884F31">
        <w:rPr>
          <w:color w:val="auto"/>
        </w:rPr>
        <w:t xml:space="preserve"> </w:t>
      </w:r>
      <w:r w:rsidR="006E7A68" w:rsidRPr="00884F31">
        <w:rPr>
          <w:color w:val="auto"/>
        </w:rPr>
        <w:t>Досрочно по следующим основаниям:</w:t>
      </w:r>
      <w:r w:rsidR="0065764B" w:rsidRPr="00884F31">
        <w:rPr>
          <w:color w:val="auto"/>
        </w:rPr>
        <w:t xml:space="preserve"> </w:t>
      </w:r>
    </w:p>
    <w:p w14:paraId="78C797DA" w14:textId="790F1A97" w:rsidR="003509C0" w:rsidRPr="00884F31" w:rsidRDefault="00825A96" w:rsidP="003509C0">
      <w:pPr>
        <w:pStyle w:val="Default"/>
        <w:suppressAutoHyphens/>
        <w:ind w:firstLine="709"/>
        <w:contextualSpacing/>
        <w:jc w:val="both"/>
        <w:rPr>
          <w:color w:val="auto"/>
        </w:rPr>
      </w:pPr>
      <w:r w:rsidRPr="00884F31">
        <w:rPr>
          <w:color w:val="auto"/>
        </w:rPr>
        <w:t xml:space="preserve">- по инициативе обучающегося или заказчика; </w:t>
      </w:r>
    </w:p>
    <w:p w14:paraId="2E8C3E22" w14:textId="1BE139EE" w:rsidR="0056364B" w:rsidRPr="00884F31" w:rsidRDefault="006E7A68" w:rsidP="005562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4F31">
        <w:rPr>
          <w:sz w:val="24"/>
          <w:szCs w:val="24"/>
        </w:rPr>
        <w:t xml:space="preserve">- по инициативе </w:t>
      </w:r>
      <w:r w:rsidR="00C24174" w:rsidRPr="00884F31">
        <w:rPr>
          <w:sz w:val="24"/>
          <w:szCs w:val="24"/>
        </w:rPr>
        <w:t xml:space="preserve">Общества в лице </w:t>
      </w:r>
      <w:r w:rsidRPr="00884F31">
        <w:rPr>
          <w:sz w:val="24"/>
          <w:szCs w:val="24"/>
        </w:rPr>
        <w:t xml:space="preserve">Учебного центра в случае </w:t>
      </w:r>
      <w:r w:rsidR="0056364B" w:rsidRPr="00884F31">
        <w:rPr>
          <w:sz w:val="24"/>
          <w:szCs w:val="24"/>
        </w:rPr>
        <w:t xml:space="preserve">применения к обучающемуся отчисления как меры дисциплинарного взыскания, в случае невыполнения обучающимся обязанностей по добросовестному освоению образовательной программы и выполнению учебного плана, в случае установления нарушения порядка приема </w:t>
      </w:r>
      <w:r w:rsidR="00C24174" w:rsidRPr="00884F31">
        <w:rPr>
          <w:sz w:val="24"/>
          <w:szCs w:val="24"/>
        </w:rPr>
        <w:t>на обучение</w:t>
      </w:r>
      <w:r w:rsidR="0056364B" w:rsidRPr="00884F31">
        <w:rPr>
          <w:sz w:val="24"/>
          <w:szCs w:val="24"/>
        </w:rPr>
        <w:t xml:space="preserve">, повлекшего по вине обучающегося его незаконное зачисление, в </w:t>
      </w:r>
      <w:r w:rsidR="00672AF5" w:rsidRPr="00884F31">
        <w:rPr>
          <w:sz w:val="24"/>
          <w:szCs w:val="24"/>
        </w:rPr>
        <w:t>случае просрочки оплаты стоимости платных образовательных услуг, а также в случае невозможности надлежащего исполнения обязательств по оказанию платных образовательных услуг вследствие дейс</w:t>
      </w:r>
      <w:r w:rsidR="005562E5" w:rsidRPr="00884F31">
        <w:rPr>
          <w:sz w:val="24"/>
          <w:szCs w:val="24"/>
        </w:rPr>
        <w:t>твий (бездействия) обучающегося;</w:t>
      </w:r>
    </w:p>
    <w:p w14:paraId="07C24271" w14:textId="2A782E70" w:rsidR="00825A96" w:rsidRPr="00884F31" w:rsidRDefault="00825A96" w:rsidP="003509C0">
      <w:pPr>
        <w:pStyle w:val="Default"/>
        <w:suppressAutoHyphens/>
        <w:ind w:firstLine="709"/>
        <w:contextualSpacing/>
        <w:jc w:val="both"/>
        <w:rPr>
          <w:color w:val="auto"/>
        </w:rPr>
      </w:pPr>
      <w:r w:rsidRPr="00884F31">
        <w:rPr>
          <w:color w:val="auto"/>
        </w:rPr>
        <w:t xml:space="preserve">- по обстоятельствам, не зависящим от воли обучающегося или заказчика и </w:t>
      </w:r>
      <w:r w:rsidR="00C24174" w:rsidRPr="00884F31">
        <w:rPr>
          <w:color w:val="auto"/>
        </w:rPr>
        <w:t>Общества</w:t>
      </w:r>
      <w:r w:rsidRPr="00884F31">
        <w:rPr>
          <w:color w:val="auto"/>
        </w:rPr>
        <w:t xml:space="preserve">, в том числе в случае ликвидации Учебного центра. </w:t>
      </w:r>
    </w:p>
    <w:p w14:paraId="3E95C6EC" w14:textId="5F9A4365" w:rsidR="003509C0" w:rsidRPr="00884F31" w:rsidRDefault="00555928" w:rsidP="003509C0">
      <w:pPr>
        <w:pStyle w:val="Default"/>
        <w:suppressAutoHyphens/>
        <w:ind w:firstLine="709"/>
        <w:contextualSpacing/>
        <w:jc w:val="both"/>
        <w:rPr>
          <w:color w:val="auto"/>
        </w:rPr>
      </w:pPr>
      <w:r w:rsidRPr="00884F31">
        <w:rPr>
          <w:color w:val="auto"/>
        </w:rPr>
        <w:t>4.4</w:t>
      </w:r>
      <w:r w:rsidR="003509C0" w:rsidRPr="00884F31">
        <w:rPr>
          <w:color w:val="auto"/>
        </w:rPr>
        <w:t xml:space="preserve"> Досрочное прекращение образовательных отношений по инициативе </w:t>
      </w:r>
      <w:r w:rsidR="008B2CA7" w:rsidRPr="00884F31">
        <w:rPr>
          <w:color w:val="auto"/>
        </w:rPr>
        <w:t>обучающегося</w:t>
      </w:r>
      <w:r w:rsidR="003509C0" w:rsidRPr="00884F31">
        <w:rPr>
          <w:color w:val="auto"/>
        </w:rPr>
        <w:t xml:space="preserve"> или </w:t>
      </w:r>
      <w:r w:rsidR="000734B9" w:rsidRPr="00884F31">
        <w:rPr>
          <w:color w:val="auto"/>
        </w:rPr>
        <w:t>заказчика</w:t>
      </w:r>
      <w:r w:rsidR="003509C0" w:rsidRPr="00884F31">
        <w:rPr>
          <w:color w:val="auto"/>
        </w:rPr>
        <w:t xml:space="preserve"> не влечет за собой возникновение каких-либо дополнительных, в том числе материальных обязательств </w:t>
      </w:r>
      <w:r w:rsidR="008B2CA7" w:rsidRPr="00884F31">
        <w:rPr>
          <w:color w:val="auto"/>
        </w:rPr>
        <w:t>обучающегося</w:t>
      </w:r>
      <w:r w:rsidR="003509C0" w:rsidRPr="00884F31">
        <w:rPr>
          <w:color w:val="auto"/>
        </w:rPr>
        <w:t xml:space="preserve"> перед </w:t>
      </w:r>
      <w:r w:rsidR="00C24174" w:rsidRPr="00884F31">
        <w:rPr>
          <w:color w:val="auto"/>
        </w:rPr>
        <w:t>Обществом</w:t>
      </w:r>
      <w:r w:rsidR="003509C0" w:rsidRPr="00884F31">
        <w:rPr>
          <w:color w:val="auto"/>
        </w:rPr>
        <w:t>.</w:t>
      </w:r>
    </w:p>
    <w:p w14:paraId="12FD1937" w14:textId="1E7F346C" w:rsidR="003509C0" w:rsidRPr="00884F31" w:rsidRDefault="00555928" w:rsidP="003509C0">
      <w:pPr>
        <w:pStyle w:val="Default"/>
        <w:suppressAutoHyphens/>
        <w:ind w:firstLine="709"/>
        <w:contextualSpacing/>
        <w:jc w:val="both"/>
        <w:rPr>
          <w:color w:val="auto"/>
        </w:rPr>
      </w:pPr>
      <w:r w:rsidRPr="00884F31">
        <w:rPr>
          <w:color w:val="auto"/>
        </w:rPr>
        <w:t>4.5</w:t>
      </w:r>
      <w:r w:rsidR="003509C0" w:rsidRPr="00884F31">
        <w:rPr>
          <w:color w:val="auto"/>
        </w:rPr>
        <w:t xml:space="preserve"> Отчисление </w:t>
      </w:r>
      <w:r w:rsidR="008B2CA7" w:rsidRPr="00884F31">
        <w:rPr>
          <w:color w:val="auto"/>
        </w:rPr>
        <w:t>обучающегося</w:t>
      </w:r>
      <w:r w:rsidR="003509C0" w:rsidRPr="00884F31">
        <w:rPr>
          <w:color w:val="auto"/>
        </w:rPr>
        <w:t xml:space="preserve"> в связи </w:t>
      </w:r>
      <w:r w:rsidR="00313F93" w:rsidRPr="00884F31">
        <w:rPr>
          <w:color w:val="auto"/>
          <w:lang w:val="en-US"/>
        </w:rPr>
        <w:t>c</w:t>
      </w:r>
      <w:r w:rsidR="00313F93" w:rsidRPr="00884F31">
        <w:rPr>
          <w:color w:val="auto"/>
        </w:rPr>
        <w:t xml:space="preserve"> </w:t>
      </w:r>
      <w:r w:rsidR="0015453A" w:rsidRPr="00884F31">
        <w:rPr>
          <w:color w:val="auto"/>
        </w:rPr>
        <w:t>получением образования (завершением обучения).</w:t>
      </w:r>
    </w:p>
    <w:p w14:paraId="1D341D30" w14:textId="733B7B5E" w:rsidR="0015453A" w:rsidRPr="00884F31" w:rsidRDefault="00555928" w:rsidP="003509C0">
      <w:pPr>
        <w:pStyle w:val="Default"/>
        <w:suppressAutoHyphens/>
        <w:ind w:firstLine="709"/>
        <w:contextualSpacing/>
        <w:jc w:val="both"/>
        <w:rPr>
          <w:color w:val="auto"/>
        </w:rPr>
      </w:pPr>
      <w:r w:rsidRPr="00884F31">
        <w:rPr>
          <w:color w:val="auto"/>
        </w:rPr>
        <w:t>4.5.1</w:t>
      </w:r>
      <w:r w:rsidR="003509C0" w:rsidRPr="00884F31">
        <w:rPr>
          <w:color w:val="auto"/>
        </w:rPr>
        <w:t xml:space="preserve"> Отчисление </w:t>
      </w:r>
      <w:r w:rsidR="008B2CA7" w:rsidRPr="00884F31">
        <w:rPr>
          <w:color w:val="auto"/>
        </w:rPr>
        <w:t>обучающегося</w:t>
      </w:r>
      <w:r w:rsidR="003509C0" w:rsidRPr="00884F31">
        <w:rPr>
          <w:color w:val="auto"/>
        </w:rPr>
        <w:t xml:space="preserve"> в связи с </w:t>
      </w:r>
      <w:r w:rsidR="0015453A" w:rsidRPr="00884F31">
        <w:rPr>
          <w:color w:val="auto"/>
        </w:rPr>
        <w:t xml:space="preserve">получением образования (завершением обучения) осуществляется на основании принятого аттестационной комиссией решения о положительном (успешном) результате итоговой аттестации, оформляемого в виде протокола согласно СТО 41.  </w:t>
      </w:r>
    </w:p>
    <w:p w14:paraId="779F5454" w14:textId="3C18692F" w:rsidR="003509C0" w:rsidRPr="00F045A1" w:rsidRDefault="00555928" w:rsidP="003509C0">
      <w:pPr>
        <w:pStyle w:val="Default"/>
        <w:suppressAutoHyphens/>
        <w:ind w:firstLine="709"/>
        <w:contextualSpacing/>
        <w:jc w:val="both"/>
      </w:pPr>
      <w:r w:rsidRPr="00884F31">
        <w:rPr>
          <w:color w:val="auto"/>
        </w:rPr>
        <w:t>4.5.2</w:t>
      </w:r>
      <w:r w:rsidR="003509C0" w:rsidRPr="00884F31">
        <w:rPr>
          <w:color w:val="auto"/>
        </w:rPr>
        <w:t xml:space="preserve"> </w:t>
      </w:r>
      <w:r w:rsidR="008B2CA7" w:rsidRPr="00884F31">
        <w:rPr>
          <w:color w:val="auto"/>
        </w:rPr>
        <w:t>Обучающийся</w:t>
      </w:r>
      <w:r w:rsidR="003509C0" w:rsidRPr="00884F31">
        <w:rPr>
          <w:color w:val="auto"/>
        </w:rPr>
        <w:t xml:space="preserve">, завершивший освоение образовательной программы, по которой </w:t>
      </w:r>
      <w:r w:rsidR="000734B9" w:rsidRPr="00884F31">
        <w:rPr>
          <w:color w:val="auto"/>
        </w:rPr>
        <w:t xml:space="preserve">итоговая </w:t>
      </w:r>
      <w:r w:rsidR="003509C0" w:rsidRPr="00884F31">
        <w:rPr>
          <w:color w:val="auto"/>
        </w:rPr>
        <w:t>аттестация не предусмотрен</w:t>
      </w:r>
      <w:r w:rsidR="0015453A" w:rsidRPr="00884F31">
        <w:rPr>
          <w:color w:val="auto"/>
        </w:rPr>
        <w:t>а</w:t>
      </w:r>
      <w:r w:rsidR="003509C0" w:rsidRPr="00884F31">
        <w:rPr>
          <w:color w:val="auto"/>
        </w:rPr>
        <w:t xml:space="preserve">, отчисляется из </w:t>
      </w:r>
      <w:r w:rsidR="00C24174" w:rsidRPr="00884F31">
        <w:rPr>
          <w:color w:val="auto"/>
        </w:rPr>
        <w:t>Общества</w:t>
      </w:r>
      <w:r w:rsidR="003509C0" w:rsidRPr="00884F31">
        <w:rPr>
          <w:color w:val="auto"/>
        </w:rPr>
        <w:t xml:space="preserve"> в связи с </w:t>
      </w:r>
      <w:r w:rsidR="00313F93" w:rsidRPr="00884F31">
        <w:rPr>
          <w:color w:val="auto"/>
        </w:rPr>
        <w:t>окончанием</w:t>
      </w:r>
      <w:r w:rsidR="003509C0" w:rsidRPr="00884F31">
        <w:rPr>
          <w:color w:val="auto"/>
        </w:rPr>
        <w:t xml:space="preserve"> обучения. Основанием для отчисления в связи с </w:t>
      </w:r>
      <w:r w:rsidR="00313F93" w:rsidRPr="00884F31">
        <w:rPr>
          <w:color w:val="auto"/>
        </w:rPr>
        <w:t>окончанием</w:t>
      </w:r>
      <w:r w:rsidR="003509C0" w:rsidRPr="00884F31">
        <w:rPr>
          <w:color w:val="auto"/>
        </w:rPr>
        <w:t xml:space="preserve"> обучения является </w:t>
      </w:r>
      <w:r w:rsidR="003509C0" w:rsidRPr="004E2FFF">
        <w:t>успешное завершение обучения.</w:t>
      </w:r>
    </w:p>
    <w:p w14:paraId="36731E04" w14:textId="1B211D48" w:rsidR="003509C0" w:rsidRPr="00F045A1" w:rsidRDefault="00555928" w:rsidP="003509C0">
      <w:pPr>
        <w:pStyle w:val="Default"/>
        <w:suppressAutoHyphens/>
        <w:ind w:firstLine="709"/>
        <w:contextualSpacing/>
        <w:jc w:val="both"/>
      </w:pPr>
      <w:r>
        <w:t>4.5.3</w:t>
      </w:r>
      <w:r w:rsidR="003509C0">
        <w:t xml:space="preserve"> </w:t>
      </w:r>
      <w:r w:rsidR="003509C0" w:rsidRPr="004E2FFF">
        <w:t>Приказ об отчислении в связи с получением</w:t>
      </w:r>
      <w:r w:rsidR="003509C0">
        <w:t xml:space="preserve"> профессии,</w:t>
      </w:r>
      <w:r w:rsidR="003509C0" w:rsidRPr="004E2FFF">
        <w:t xml:space="preserve"> образования (завершением обучения) издается после успешного прохождения итоговой аттестации не позднее окончания срока обучения по соответствующей образовательной программе.</w:t>
      </w:r>
    </w:p>
    <w:p w14:paraId="795350E6" w14:textId="77777777" w:rsidR="003509C0" w:rsidRPr="00F045A1" w:rsidRDefault="003509C0" w:rsidP="003509C0">
      <w:pPr>
        <w:pStyle w:val="Default"/>
        <w:suppressAutoHyphens/>
        <w:ind w:firstLine="709"/>
        <w:contextualSpacing/>
        <w:jc w:val="both"/>
      </w:pPr>
      <w:r w:rsidRPr="004E2FFF">
        <w:t>Приказ должен содержать информацию о выдаче документа об образовании и (или) квалификации.</w:t>
      </w:r>
    </w:p>
    <w:p w14:paraId="0C537268" w14:textId="571DFE45" w:rsidR="003509C0" w:rsidRPr="00F045A1" w:rsidRDefault="00555928" w:rsidP="003509C0">
      <w:pPr>
        <w:pStyle w:val="Default"/>
        <w:suppressAutoHyphens/>
        <w:ind w:firstLine="709"/>
        <w:contextualSpacing/>
        <w:jc w:val="both"/>
      </w:pPr>
      <w:r>
        <w:t>4.5.4</w:t>
      </w:r>
      <w:r w:rsidR="003509C0">
        <w:t xml:space="preserve"> </w:t>
      </w:r>
      <w:r w:rsidR="003509C0" w:rsidRPr="004E2FFF">
        <w:t xml:space="preserve">При отчислении </w:t>
      </w:r>
      <w:r w:rsidR="008B2CA7">
        <w:t>обучающегося</w:t>
      </w:r>
      <w:r w:rsidR="003509C0" w:rsidRPr="004E2FFF">
        <w:t xml:space="preserve"> в связи с получением </w:t>
      </w:r>
      <w:r w:rsidR="003509C0">
        <w:t xml:space="preserve">профессии, </w:t>
      </w:r>
      <w:r w:rsidR="003509C0" w:rsidRPr="004E2FFF">
        <w:t>образования (завершением обучения) ему выдается документ об образовании и</w:t>
      </w:r>
      <w:r w:rsidR="003509C0">
        <w:t xml:space="preserve"> (или) квалификации</w:t>
      </w:r>
      <w:r w:rsidR="00381CDC">
        <w:t>. Документ должен быть подготовлен</w:t>
      </w:r>
      <w:r w:rsidR="003509C0">
        <w:t xml:space="preserve"> не позднее 7</w:t>
      </w:r>
      <w:r w:rsidR="003509C0" w:rsidRPr="004E2FFF">
        <w:t xml:space="preserve"> (</w:t>
      </w:r>
      <w:r w:rsidR="003509C0">
        <w:t>се</w:t>
      </w:r>
      <w:r w:rsidR="003509C0" w:rsidRPr="004E2FFF">
        <w:t>ми)</w:t>
      </w:r>
      <w:r w:rsidR="003509C0">
        <w:t xml:space="preserve"> </w:t>
      </w:r>
      <w:r w:rsidR="003509C0" w:rsidRPr="004E2FFF">
        <w:t>рабочих дней после даты завершения итоговой аттестации, установленной календарным учебным графиком.</w:t>
      </w:r>
    </w:p>
    <w:p w14:paraId="7858B427" w14:textId="6A2BE4B2" w:rsidR="003509C0" w:rsidRPr="00F045A1" w:rsidRDefault="00555928" w:rsidP="003509C0">
      <w:pPr>
        <w:pStyle w:val="Default"/>
        <w:suppressAutoHyphens/>
        <w:ind w:firstLine="709"/>
        <w:contextualSpacing/>
        <w:jc w:val="both"/>
      </w:pPr>
      <w:r w:rsidRPr="0015453A">
        <w:t>4.6</w:t>
      </w:r>
      <w:r w:rsidR="003509C0" w:rsidRPr="0015453A">
        <w:t xml:space="preserve"> Отчисление по инициативе </w:t>
      </w:r>
      <w:r w:rsidR="008B2CA7" w:rsidRPr="0015453A">
        <w:t>обучающегося</w:t>
      </w:r>
      <w:r w:rsidR="003509C0" w:rsidRPr="0015453A">
        <w:t xml:space="preserve"> или </w:t>
      </w:r>
      <w:r w:rsidR="000734B9" w:rsidRPr="0015453A">
        <w:t>заказчика.</w:t>
      </w:r>
    </w:p>
    <w:p w14:paraId="7E043B18" w14:textId="43B2B926" w:rsidR="003509C0" w:rsidRPr="008F6A53" w:rsidRDefault="00555928" w:rsidP="003509C0">
      <w:pPr>
        <w:pStyle w:val="Default"/>
        <w:suppressAutoHyphens/>
        <w:ind w:firstLine="709"/>
        <w:contextualSpacing/>
        <w:jc w:val="both"/>
        <w:rPr>
          <w:color w:val="auto"/>
        </w:rPr>
      </w:pPr>
      <w:r>
        <w:t>4.6.</w:t>
      </w:r>
      <w:r w:rsidRPr="008F6A53">
        <w:rPr>
          <w:color w:val="auto"/>
        </w:rPr>
        <w:t>1</w:t>
      </w:r>
      <w:r w:rsidR="003509C0" w:rsidRPr="008F6A53">
        <w:rPr>
          <w:color w:val="auto"/>
        </w:rPr>
        <w:t xml:space="preserve"> Досрочное прекращение образовательных отношений по инициативе </w:t>
      </w:r>
      <w:r w:rsidR="008B2CA7" w:rsidRPr="008F6A53">
        <w:rPr>
          <w:color w:val="auto"/>
        </w:rPr>
        <w:t>обучающегося</w:t>
      </w:r>
      <w:r w:rsidR="003509C0" w:rsidRPr="008F6A53">
        <w:rPr>
          <w:color w:val="auto"/>
        </w:rPr>
        <w:t xml:space="preserve"> или </w:t>
      </w:r>
      <w:r w:rsidR="000734B9" w:rsidRPr="008F6A53">
        <w:rPr>
          <w:color w:val="auto"/>
        </w:rPr>
        <w:t>заказчика</w:t>
      </w:r>
      <w:r w:rsidR="003509C0" w:rsidRPr="008F6A53">
        <w:rPr>
          <w:color w:val="auto"/>
        </w:rPr>
        <w:t xml:space="preserve"> осуществляется на основании личного заявления </w:t>
      </w:r>
      <w:r w:rsidR="00F80CEC" w:rsidRPr="008F6A53">
        <w:rPr>
          <w:color w:val="auto"/>
        </w:rPr>
        <w:t>обучающегося</w:t>
      </w:r>
      <w:r w:rsidR="007F7176" w:rsidRPr="008F6A53">
        <w:rPr>
          <w:color w:val="auto"/>
        </w:rPr>
        <w:t xml:space="preserve"> (для Заказчика, заключившего договор на образовательные услуги, - на основании письменного обращения Заказчика о досрочном прекращении образовательных отношений)</w:t>
      </w:r>
      <w:r w:rsidR="003509C0" w:rsidRPr="008F6A53">
        <w:rPr>
          <w:color w:val="auto"/>
        </w:rPr>
        <w:t xml:space="preserve">, </w:t>
      </w:r>
      <w:r w:rsidR="00825A96" w:rsidRPr="008F6A53">
        <w:rPr>
          <w:color w:val="auto"/>
        </w:rPr>
        <w:t>на имя</w:t>
      </w:r>
      <w:r w:rsidR="003509C0" w:rsidRPr="008F6A53">
        <w:rPr>
          <w:color w:val="auto"/>
        </w:rPr>
        <w:t xml:space="preserve"> </w:t>
      </w:r>
      <w:r w:rsidR="00533E6B" w:rsidRPr="008F6A53">
        <w:rPr>
          <w:color w:val="auto"/>
        </w:rPr>
        <w:t>начальник</w:t>
      </w:r>
      <w:r w:rsidR="00825A96" w:rsidRPr="008F6A53">
        <w:rPr>
          <w:color w:val="auto"/>
        </w:rPr>
        <w:t>а</w:t>
      </w:r>
      <w:r w:rsidR="00533E6B" w:rsidRPr="008F6A53">
        <w:rPr>
          <w:color w:val="auto"/>
        </w:rPr>
        <w:t xml:space="preserve"> </w:t>
      </w:r>
      <w:r w:rsidR="001B6B6B" w:rsidRPr="008F6A53">
        <w:rPr>
          <w:color w:val="auto"/>
        </w:rPr>
        <w:t>УЦ-Ч</w:t>
      </w:r>
      <w:r w:rsidR="00C055C5" w:rsidRPr="008F6A53">
        <w:rPr>
          <w:color w:val="auto"/>
        </w:rPr>
        <w:t>/УЦ-БФ/УЦ-ВФ/УЦ-КФ</w:t>
      </w:r>
      <w:r w:rsidR="003509C0" w:rsidRPr="008F6A53">
        <w:rPr>
          <w:color w:val="auto"/>
        </w:rPr>
        <w:t xml:space="preserve"> </w:t>
      </w:r>
      <w:r w:rsidR="00533E6B" w:rsidRPr="008F6A53">
        <w:rPr>
          <w:color w:val="auto"/>
        </w:rPr>
        <w:t xml:space="preserve">по принадлежности к предприятию </w:t>
      </w:r>
      <w:r w:rsidR="003509C0" w:rsidRPr="008F6A53">
        <w:rPr>
          <w:color w:val="auto"/>
        </w:rPr>
        <w:t>(или лиц</w:t>
      </w:r>
      <w:r w:rsidR="00825A96" w:rsidRPr="008F6A53">
        <w:rPr>
          <w:color w:val="auto"/>
        </w:rPr>
        <w:t>а</w:t>
      </w:r>
      <w:r w:rsidR="003509C0" w:rsidRPr="008F6A53">
        <w:rPr>
          <w:color w:val="auto"/>
        </w:rPr>
        <w:t>, его замещающ</w:t>
      </w:r>
      <w:r w:rsidR="00825A96" w:rsidRPr="008F6A53">
        <w:rPr>
          <w:color w:val="auto"/>
        </w:rPr>
        <w:t>его</w:t>
      </w:r>
      <w:r w:rsidR="003509C0" w:rsidRPr="008F6A53">
        <w:rPr>
          <w:color w:val="auto"/>
        </w:rPr>
        <w:t xml:space="preserve">). </w:t>
      </w:r>
    </w:p>
    <w:p w14:paraId="035BFC89" w14:textId="11670DB2" w:rsidR="003509C0" w:rsidRPr="00884F31" w:rsidRDefault="003509C0" w:rsidP="003509C0">
      <w:pPr>
        <w:pStyle w:val="Default"/>
        <w:suppressAutoHyphens/>
        <w:ind w:firstLine="709"/>
        <w:contextualSpacing/>
        <w:jc w:val="both"/>
        <w:rPr>
          <w:color w:val="auto"/>
        </w:rPr>
      </w:pPr>
      <w:r w:rsidRPr="008F6A53">
        <w:rPr>
          <w:color w:val="auto"/>
        </w:rPr>
        <w:t>4</w:t>
      </w:r>
      <w:r w:rsidR="00555928" w:rsidRPr="008F6A53">
        <w:rPr>
          <w:color w:val="auto"/>
        </w:rPr>
        <w:t>.6.2</w:t>
      </w:r>
      <w:r w:rsidRPr="008F6A53">
        <w:rPr>
          <w:color w:val="auto"/>
        </w:rPr>
        <w:t xml:space="preserve"> Приказ об отчислении </w:t>
      </w:r>
      <w:r w:rsidR="008B2CA7" w:rsidRPr="008F6A53">
        <w:rPr>
          <w:color w:val="auto"/>
        </w:rPr>
        <w:t>обучающегося</w:t>
      </w:r>
      <w:r w:rsidRPr="008F6A53">
        <w:rPr>
          <w:color w:val="auto"/>
        </w:rPr>
        <w:t xml:space="preserve"> издается </w:t>
      </w:r>
      <w:r w:rsidR="00C055C5" w:rsidRPr="008F6A53">
        <w:rPr>
          <w:color w:val="auto"/>
        </w:rPr>
        <w:t xml:space="preserve">начальником </w:t>
      </w:r>
      <w:r w:rsidR="001B6B6B" w:rsidRPr="008F6A53">
        <w:rPr>
          <w:color w:val="auto"/>
        </w:rPr>
        <w:t>УЦ-Ч</w:t>
      </w:r>
      <w:r w:rsidR="00C055C5" w:rsidRPr="008F6A53">
        <w:rPr>
          <w:color w:val="auto"/>
        </w:rPr>
        <w:t xml:space="preserve">/УЦ-БФ/УЦ-ВФ/УЦ-КФ по принадлежности к предприятию </w:t>
      </w:r>
      <w:r w:rsidRPr="008F6A53">
        <w:rPr>
          <w:color w:val="auto"/>
        </w:rPr>
        <w:t>в срок не позднее 10</w:t>
      </w:r>
      <w:r w:rsidR="003631EC" w:rsidRPr="008F6A53">
        <w:rPr>
          <w:color w:val="auto"/>
        </w:rPr>
        <w:t xml:space="preserve"> рабочих</w:t>
      </w:r>
      <w:r w:rsidRPr="008F6A53">
        <w:rPr>
          <w:color w:val="auto"/>
        </w:rPr>
        <w:t xml:space="preserve"> дней с момента регистрации </w:t>
      </w:r>
      <w:proofErr w:type="gramStart"/>
      <w:r w:rsidRPr="008F6A53">
        <w:rPr>
          <w:color w:val="auto"/>
        </w:rPr>
        <w:t>заявления</w:t>
      </w:r>
      <w:proofErr w:type="gramEnd"/>
      <w:r w:rsidR="007F7176" w:rsidRPr="008F6A53">
        <w:rPr>
          <w:color w:val="auto"/>
        </w:rPr>
        <w:t xml:space="preserve"> обучающегося (обращения Заказчика)</w:t>
      </w:r>
      <w:r w:rsidRPr="008F6A53">
        <w:rPr>
          <w:color w:val="auto"/>
        </w:rPr>
        <w:t xml:space="preserve">. Датой отчисления считается дата, указанная в заявлении </w:t>
      </w:r>
      <w:r w:rsidR="007F7176" w:rsidRPr="008F6A53">
        <w:rPr>
          <w:color w:val="auto"/>
        </w:rPr>
        <w:t>(обращении</w:t>
      </w:r>
      <w:r w:rsidR="007F7176" w:rsidRPr="00884F31">
        <w:rPr>
          <w:color w:val="auto"/>
        </w:rPr>
        <w:t>)</w:t>
      </w:r>
      <w:r w:rsidRPr="00884F31">
        <w:rPr>
          <w:color w:val="auto"/>
        </w:rPr>
        <w:t>.</w:t>
      </w:r>
    </w:p>
    <w:p w14:paraId="7AF3CE23" w14:textId="0F8814B5" w:rsidR="003509C0" w:rsidRPr="00884F31" w:rsidRDefault="00555928" w:rsidP="003509C0">
      <w:pPr>
        <w:pStyle w:val="Default"/>
        <w:suppressAutoHyphens/>
        <w:ind w:firstLine="709"/>
        <w:contextualSpacing/>
        <w:jc w:val="both"/>
        <w:rPr>
          <w:color w:val="auto"/>
        </w:rPr>
      </w:pPr>
      <w:r w:rsidRPr="00884F31">
        <w:rPr>
          <w:color w:val="auto"/>
        </w:rPr>
        <w:t>4.7</w:t>
      </w:r>
      <w:r w:rsidR="003509C0" w:rsidRPr="00884F31">
        <w:rPr>
          <w:color w:val="auto"/>
        </w:rPr>
        <w:t xml:space="preserve"> Отчисление из </w:t>
      </w:r>
      <w:r w:rsidR="00C24174" w:rsidRPr="00884F31">
        <w:rPr>
          <w:color w:val="auto"/>
        </w:rPr>
        <w:t>Общества</w:t>
      </w:r>
      <w:r w:rsidR="003509C0" w:rsidRPr="00884F31">
        <w:rPr>
          <w:color w:val="auto"/>
        </w:rPr>
        <w:t xml:space="preserve"> </w:t>
      </w:r>
      <w:r w:rsidR="007F7176" w:rsidRPr="00884F31">
        <w:rPr>
          <w:color w:val="auto"/>
        </w:rPr>
        <w:t>в случае применения к обучающемуся отчисления как меры дисциплинарного взыскания</w:t>
      </w:r>
      <w:r w:rsidR="003509C0" w:rsidRPr="00884F31">
        <w:rPr>
          <w:color w:val="auto"/>
        </w:rPr>
        <w:t>.</w:t>
      </w:r>
    </w:p>
    <w:p w14:paraId="763801A8" w14:textId="671D91D1" w:rsidR="003509C0" w:rsidRPr="008F6A53" w:rsidRDefault="00555928" w:rsidP="007F717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4F31">
        <w:rPr>
          <w:sz w:val="24"/>
          <w:szCs w:val="24"/>
        </w:rPr>
        <w:t>4.7.1</w:t>
      </w:r>
      <w:r w:rsidR="003509C0" w:rsidRPr="00884F31">
        <w:rPr>
          <w:sz w:val="24"/>
          <w:szCs w:val="24"/>
        </w:rPr>
        <w:t xml:space="preserve"> За неисполнение или нарушение </w:t>
      </w:r>
      <w:r w:rsidR="008B2CA7" w:rsidRPr="00884F31">
        <w:rPr>
          <w:sz w:val="24"/>
          <w:szCs w:val="24"/>
        </w:rPr>
        <w:t>обучающимся</w:t>
      </w:r>
      <w:r w:rsidR="003509C0" w:rsidRPr="00884F31">
        <w:rPr>
          <w:sz w:val="24"/>
          <w:szCs w:val="24"/>
        </w:rPr>
        <w:t xml:space="preserve"> обязанностей, предусмотренных </w:t>
      </w:r>
      <w:r w:rsidR="00533E6B" w:rsidRPr="00884F31">
        <w:rPr>
          <w:sz w:val="24"/>
          <w:szCs w:val="24"/>
        </w:rPr>
        <w:t>ПВД 260</w:t>
      </w:r>
      <w:r w:rsidR="003509C0" w:rsidRPr="00884F31">
        <w:rPr>
          <w:sz w:val="24"/>
          <w:szCs w:val="24"/>
        </w:rPr>
        <w:t xml:space="preserve">, </w:t>
      </w:r>
      <w:r w:rsidR="00533E6B" w:rsidRPr="00884F31">
        <w:rPr>
          <w:sz w:val="24"/>
          <w:szCs w:val="24"/>
        </w:rPr>
        <w:t xml:space="preserve">СТО 41, </w:t>
      </w:r>
      <w:r w:rsidR="003509C0" w:rsidRPr="00884F31">
        <w:rPr>
          <w:sz w:val="24"/>
          <w:szCs w:val="24"/>
        </w:rPr>
        <w:t xml:space="preserve">иными локальными актами </w:t>
      </w:r>
      <w:r w:rsidR="00C77637" w:rsidRPr="00884F31">
        <w:rPr>
          <w:sz w:val="24"/>
          <w:szCs w:val="24"/>
        </w:rPr>
        <w:t xml:space="preserve">Общества, </w:t>
      </w:r>
      <w:r w:rsidR="003509C0" w:rsidRPr="00884F31">
        <w:rPr>
          <w:sz w:val="24"/>
          <w:szCs w:val="24"/>
        </w:rPr>
        <w:t xml:space="preserve">к </w:t>
      </w:r>
      <w:r w:rsidR="008B2CA7" w:rsidRPr="00884F31">
        <w:rPr>
          <w:sz w:val="24"/>
          <w:szCs w:val="24"/>
        </w:rPr>
        <w:t>обучающемуся</w:t>
      </w:r>
      <w:r w:rsidR="003509C0" w:rsidRPr="00884F31">
        <w:rPr>
          <w:sz w:val="24"/>
          <w:szCs w:val="24"/>
        </w:rPr>
        <w:t xml:space="preserve"> может быть применена мера дисциплинарного взыскания - отчисление. Отчисление </w:t>
      </w:r>
      <w:r w:rsidR="008B2CA7" w:rsidRPr="007F7176">
        <w:rPr>
          <w:sz w:val="24"/>
          <w:szCs w:val="24"/>
        </w:rPr>
        <w:t>обучающегося</w:t>
      </w:r>
      <w:r w:rsidR="003509C0" w:rsidRPr="007F7176">
        <w:rPr>
          <w:sz w:val="24"/>
          <w:szCs w:val="24"/>
        </w:rPr>
        <w:t xml:space="preserve"> производится после </w:t>
      </w:r>
      <w:r w:rsidR="003509C0" w:rsidRPr="007F7176">
        <w:rPr>
          <w:sz w:val="24"/>
          <w:szCs w:val="24"/>
        </w:rPr>
        <w:lastRenderedPageBreak/>
        <w:t>получения от него объяснения в письменной форме</w:t>
      </w:r>
      <w:r w:rsidR="00353F00" w:rsidRPr="007F7176">
        <w:rPr>
          <w:sz w:val="24"/>
          <w:szCs w:val="24"/>
        </w:rPr>
        <w:t xml:space="preserve"> на начальника </w:t>
      </w:r>
      <w:r w:rsidR="001B6B6B" w:rsidRPr="007F7176">
        <w:rPr>
          <w:sz w:val="24"/>
          <w:szCs w:val="24"/>
        </w:rPr>
        <w:t>УЦ-Ч</w:t>
      </w:r>
      <w:r w:rsidR="00C055C5" w:rsidRPr="007F7176">
        <w:rPr>
          <w:sz w:val="24"/>
          <w:szCs w:val="24"/>
        </w:rPr>
        <w:t>/УЦ-БФ/УЦ-ВФ/УЦ-КФ</w:t>
      </w:r>
      <w:r w:rsidR="00353F00" w:rsidRPr="007F7176">
        <w:rPr>
          <w:sz w:val="24"/>
          <w:szCs w:val="24"/>
        </w:rPr>
        <w:t xml:space="preserve"> по принадлежности к предприятию</w:t>
      </w:r>
      <w:r w:rsidR="003509C0" w:rsidRPr="007F7176">
        <w:rPr>
          <w:sz w:val="24"/>
          <w:szCs w:val="24"/>
        </w:rPr>
        <w:t xml:space="preserve">. При </w:t>
      </w:r>
      <w:proofErr w:type="spellStart"/>
      <w:r w:rsidR="003509C0" w:rsidRPr="007F7176">
        <w:rPr>
          <w:sz w:val="24"/>
          <w:szCs w:val="24"/>
        </w:rPr>
        <w:t>непредоставлении</w:t>
      </w:r>
      <w:proofErr w:type="spellEnd"/>
      <w:r w:rsidR="003509C0" w:rsidRPr="007F7176">
        <w:rPr>
          <w:sz w:val="24"/>
          <w:szCs w:val="24"/>
        </w:rPr>
        <w:t xml:space="preserve"> такого объяснения в течение трех рабочих дней</w:t>
      </w:r>
      <w:r w:rsidR="00FC5A94" w:rsidRPr="007F7176">
        <w:rPr>
          <w:sz w:val="24"/>
          <w:szCs w:val="24"/>
        </w:rPr>
        <w:t xml:space="preserve"> ответственным работником </w:t>
      </w:r>
      <w:r w:rsidR="001B6B6B" w:rsidRPr="007F7176">
        <w:rPr>
          <w:sz w:val="24"/>
          <w:szCs w:val="24"/>
        </w:rPr>
        <w:t>УЦ-Ч</w:t>
      </w:r>
      <w:r w:rsidR="00FC5A94" w:rsidRPr="007F7176">
        <w:rPr>
          <w:sz w:val="24"/>
          <w:szCs w:val="24"/>
        </w:rPr>
        <w:t>/УЦ-БФ/УЦ-ВФ/УЦ-КФ по принадлежности к предприятию</w:t>
      </w:r>
      <w:r w:rsidR="003509C0" w:rsidRPr="007F7176">
        <w:rPr>
          <w:sz w:val="24"/>
          <w:szCs w:val="24"/>
        </w:rPr>
        <w:t xml:space="preserve"> составляется соответствующий акт. Отказ или уклонение </w:t>
      </w:r>
      <w:r w:rsidR="00031A54" w:rsidRPr="007F7176">
        <w:rPr>
          <w:sz w:val="24"/>
          <w:szCs w:val="24"/>
        </w:rPr>
        <w:t>обучающегося</w:t>
      </w:r>
      <w:r w:rsidR="003509C0" w:rsidRPr="007F7176">
        <w:rPr>
          <w:sz w:val="24"/>
          <w:szCs w:val="24"/>
        </w:rPr>
        <w:t xml:space="preserve"> от предоставления им письменного </w:t>
      </w:r>
      <w:r w:rsidR="003509C0" w:rsidRPr="008F6A53">
        <w:rPr>
          <w:sz w:val="24"/>
          <w:szCs w:val="24"/>
        </w:rPr>
        <w:t xml:space="preserve">объяснения не является </w:t>
      </w:r>
      <w:r w:rsidR="007F7176" w:rsidRPr="008F6A53">
        <w:rPr>
          <w:sz w:val="24"/>
          <w:szCs w:val="24"/>
        </w:rPr>
        <w:t>препятствием для отчисления.</w:t>
      </w:r>
    </w:p>
    <w:p w14:paraId="5DA48E6E" w14:textId="0E897862" w:rsidR="003509C0" w:rsidRPr="008F6A53" w:rsidRDefault="00555928" w:rsidP="003509C0">
      <w:pPr>
        <w:pStyle w:val="Default"/>
        <w:suppressAutoHyphens/>
        <w:ind w:firstLine="709"/>
        <w:contextualSpacing/>
        <w:jc w:val="both"/>
        <w:rPr>
          <w:color w:val="auto"/>
        </w:rPr>
      </w:pPr>
      <w:r w:rsidRPr="008F6A53">
        <w:rPr>
          <w:color w:val="auto"/>
        </w:rPr>
        <w:t>4.8</w:t>
      </w:r>
      <w:r w:rsidR="003509C0" w:rsidRPr="008F6A53">
        <w:rPr>
          <w:color w:val="auto"/>
        </w:rPr>
        <w:t xml:space="preserve"> Отчисление за невыполнение </w:t>
      </w:r>
      <w:r w:rsidR="00825A96" w:rsidRPr="008F6A53">
        <w:rPr>
          <w:color w:val="auto"/>
        </w:rPr>
        <w:t xml:space="preserve">обучающимся </w:t>
      </w:r>
      <w:r w:rsidR="003509C0" w:rsidRPr="008F6A53">
        <w:rPr>
          <w:color w:val="auto"/>
        </w:rPr>
        <w:t>обязанностей по добросовестному освоению образовательной программы и выполнению учебного плана.</w:t>
      </w:r>
    </w:p>
    <w:p w14:paraId="0CF8EA4E" w14:textId="27722092" w:rsidR="003509C0" w:rsidRPr="00F045A1" w:rsidRDefault="00555928" w:rsidP="003509C0">
      <w:pPr>
        <w:pStyle w:val="Default"/>
        <w:suppressAutoHyphens/>
        <w:ind w:firstLine="709"/>
        <w:contextualSpacing/>
        <w:jc w:val="both"/>
      </w:pPr>
      <w:r>
        <w:t>4.8.1</w:t>
      </w:r>
      <w:r w:rsidR="003509C0">
        <w:t xml:space="preserve"> </w:t>
      </w:r>
      <w:r w:rsidR="00F80CEC">
        <w:t>Обучающийся</w:t>
      </w:r>
      <w:r w:rsidR="003509C0" w:rsidRPr="008836B6">
        <w:t xml:space="preserve"> отчисляется</w:t>
      </w:r>
      <w:r w:rsidR="00353F00">
        <w:t xml:space="preserve"> </w:t>
      </w:r>
      <w:r w:rsidR="003509C0">
        <w:t>–</w:t>
      </w:r>
      <w:r w:rsidR="003509C0" w:rsidRPr="008836B6">
        <w:t xml:space="preserve"> как </w:t>
      </w:r>
      <w:proofErr w:type="spellStart"/>
      <w:r w:rsidR="003509C0" w:rsidRPr="008836B6">
        <w:t>невыполнивший</w:t>
      </w:r>
      <w:proofErr w:type="spellEnd"/>
      <w:r w:rsidR="003509C0" w:rsidRPr="008836B6">
        <w:t xml:space="preserve"> обязанностей по</w:t>
      </w:r>
      <w:r w:rsidR="003509C0">
        <w:t xml:space="preserve"> </w:t>
      </w:r>
      <w:r w:rsidR="003509C0" w:rsidRPr="008836B6">
        <w:t>добросовестному освоению образовательной программы и выполнению учебного плана в следующих случаях:</w:t>
      </w:r>
    </w:p>
    <w:p w14:paraId="44416BBB" w14:textId="1A432C85" w:rsidR="003509C0" w:rsidRPr="00F045A1" w:rsidRDefault="003509C0" w:rsidP="003509C0">
      <w:pPr>
        <w:pStyle w:val="Default"/>
        <w:suppressAutoHyphens/>
        <w:ind w:firstLine="709"/>
        <w:contextualSpacing/>
        <w:jc w:val="both"/>
      </w:pPr>
      <w:r>
        <w:t xml:space="preserve">- </w:t>
      </w:r>
      <w:r w:rsidRPr="008836B6">
        <w:t xml:space="preserve">если </w:t>
      </w:r>
      <w:r w:rsidR="00F80CEC">
        <w:t>обучающийся</w:t>
      </w:r>
      <w:r w:rsidRPr="008836B6">
        <w:t xml:space="preserve"> не ликвидировал в установленные сроки академическую задолженность или разницу в учебных планах;</w:t>
      </w:r>
    </w:p>
    <w:p w14:paraId="1CCEC405" w14:textId="0A82B70C" w:rsidR="003509C0" w:rsidRPr="00F045A1" w:rsidRDefault="003509C0" w:rsidP="003509C0">
      <w:pPr>
        <w:pStyle w:val="Default"/>
        <w:suppressAutoHyphens/>
        <w:ind w:firstLine="709"/>
        <w:contextualSpacing/>
        <w:jc w:val="both"/>
      </w:pPr>
      <w:r>
        <w:t xml:space="preserve">- </w:t>
      </w:r>
      <w:r w:rsidRPr="008836B6">
        <w:t xml:space="preserve">если </w:t>
      </w:r>
      <w:r w:rsidR="00F80CEC">
        <w:t>обучающийся</w:t>
      </w:r>
      <w:r w:rsidRPr="008836B6">
        <w:t xml:space="preserve"> не посещал предусмотренные учебным планом занятия;</w:t>
      </w:r>
    </w:p>
    <w:p w14:paraId="4342BA8D" w14:textId="70CB1956" w:rsidR="003509C0" w:rsidRPr="00F045A1" w:rsidRDefault="003509C0" w:rsidP="003509C0">
      <w:pPr>
        <w:pStyle w:val="Default"/>
        <w:suppressAutoHyphens/>
        <w:ind w:firstLine="709"/>
        <w:contextualSpacing/>
        <w:jc w:val="both"/>
      </w:pPr>
      <w:r>
        <w:t xml:space="preserve">- </w:t>
      </w:r>
      <w:r w:rsidRPr="008836B6">
        <w:t xml:space="preserve">если </w:t>
      </w:r>
      <w:r w:rsidR="00F80CEC">
        <w:t>обучающийся</w:t>
      </w:r>
      <w:r w:rsidRPr="008836B6">
        <w:t xml:space="preserve"> не проходил итоговой аттестации или получил на итоговой аттестации неудовлетворительные результаты.</w:t>
      </w:r>
    </w:p>
    <w:p w14:paraId="71FB78AE" w14:textId="3C3C7186" w:rsidR="003509C0" w:rsidRPr="00F045A1" w:rsidRDefault="00555928" w:rsidP="003509C0">
      <w:pPr>
        <w:pStyle w:val="Default"/>
        <w:suppressAutoHyphens/>
        <w:ind w:firstLine="709"/>
        <w:contextualSpacing/>
        <w:jc w:val="both"/>
      </w:pPr>
      <w:r>
        <w:t>4.8.2</w:t>
      </w:r>
      <w:r w:rsidR="003509C0">
        <w:t xml:space="preserve"> </w:t>
      </w:r>
      <w:r w:rsidR="003509C0" w:rsidRPr="008836B6">
        <w:t xml:space="preserve">Неудовлетворительные результаты промежуточной аттестации по одному или нескольким учебным </w:t>
      </w:r>
      <w:r w:rsidR="003509C0">
        <w:t xml:space="preserve">разделам, </w:t>
      </w:r>
      <w:r w:rsidR="003509C0" w:rsidRPr="008836B6">
        <w:t xml:space="preserve">курсам, дисциплинам (модулям) образовательной программы или </w:t>
      </w:r>
      <w:proofErr w:type="spellStart"/>
      <w:r w:rsidR="003509C0" w:rsidRPr="008836B6">
        <w:t>непрохождение</w:t>
      </w:r>
      <w:proofErr w:type="spellEnd"/>
      <w:r w:rsidR="003509C0" w:rsidRPr="008836B6">
        <w:t xml:space="preserve"> промежуточной аттестации при отсутствии уважительных причин признаются академической задолженностью.</w:t>
      </w:r>
    </w:p>
    <w:p w14:paraId="575193A9" w14:textId="1268C12F" w:rsidR="003509C0" w:rsidRPr="00884F31" w:rsidRDefault="00555928" w:rsidP="003509C0">
      <w:pPr>
        <w:pStyle w:val="Default"/>
        <w:suppressAutoHyphens/>
        <w:ind w:firstLine="709"/>
        <w:contextualSpacing/>
        <w:jc w:val="both"/>
        <w:rPr>
          <w:color w:val="auto"/>
        </w:rPr>
      </w:pPr>
      <w:r>
        <w:t>4.8.3</w:t>
      </w:r>
      <w:r w:rsidR="003509C0">
        <w:t xml:space="preserve"> </w:t>
      </w:r>
      <w:r w:rsidR="003509C0" w:rsidRPr="008836B6">
        <w:t xml:space="preserve">Прекращение посещения занятий при отсутствии уважительных причин считается непосещением </w:t>
      </w:r>
      <w:r w:rsidR="003509C0" w:rsidRPr="00884F31">
        <w:rPr>
          <w:color w:val="auto"/>
        </w:rPr>
        <w:t>предусмотренных учебным планом или индивидуальным учебным планом учебных занятий. Факт отсутствия может быть подтвержден записями в журнале пос</w:t>
      </w:r>
      <w:r w:rsidR="00381CDC" w:rsidRPr="00884F31">
        <w:rPr>
          <w:color w:val="auto"/>
        </w:rPr>
        <w:t>ещаемости обучающихся, по форме согласно СТО 41.</w:t>
      </w:r>
    </w:p>
    <w:p w14:paraId="6F9A9C53" w14:textId="4CE6A02D" w:rsidR="003509C0" w:rsidRPr="00884F31" w:rsidRDefault="00555928" w:rsidP="003509C0">
      <w:pPr>
        <w:pStyle w:val="Default"/>
        <w:suppressAutoHyphens/>
        <w:ind w:firstLine="709"/>
        <w:contextualSpacing/>
        <w:jc w:val="both"/>
        <w:rPr>
          <w:color w:val="auto"/>
        </w:rPr>
      </w:pPr>
      <w:r w:rsidRPr="00884F31">
        <w:rPr>
          <w:color w:val="auto"/>
        </w:rPr>
        <w:t>4.9</w:t>
      </w:r>
      <w:r w:rsidR="003509C0" w:rsidRPr="00884F31">
        <w:rPr>
          <w:color w:val="auto"/>
        </w:rPr>
        <w:t xml:space="preserve"> Отчисление в связи с незаконным зачислением</w:t>
      </w:r>
      <w:r w:rsidR="00C24174" w:rsidRPr="00884F31">
        <w:rPr>
          <w:color w:val="auto"/>
        </w:rPr>
        <w:t>.</w:t>
      </w:r>
      <w:r w:rsidR="003509C0" w:rsidRPr="00884F31">
        <w:rPr>
          <w:color w:val="auto"/>
        </w:rPr>
        <w:t xml:space="preserve"> </w:t>
      </w:r>
    </w:p>
    <w:p w14:paraId="196C0581" w14:textId="3D312F28" w:rsidR="003509C0" w:rsidRPr="00884F31" w:rsidRDefault="00555928" w:rsidP="003509C0">
      <w:pPr>
        <w:pStyle w:val="Default"/>
        <w:suppressAutoHyphens/>
        <w:ind w:firstLine="709"/>
        <w:contextualSpacing/>
        <w:jc w:val="both"/>
        <w:rPr>
          <w:color w:val="auto"/>
        </w:rPr>
      </w:pPr>
      <w:r w:rsidRPr="00884F31">
        <w:rPr>
          <w:color w:val="auto"/>
        </w:rPr>
        <w:t>4.9.1</w:t>
      </w:r>
      <w:r w:rsidR="003509C0" w:rsidRPr="00884F31">
        <w:rPr>
          <w:color w:val="auto"/>
        </w:rPr>
        <w:t xml:space="preserve"> </w:t>
      </w:r>
      <w:r w:rsidR="00F80CEC" w:rsidRPr="00884F31">
        <w:rPr>
          <w:color w:val="auto"/>
        </w:rPr>
        <w:t>Обучающийся</w:t>
      </w:r>
      <w:r w:rsidR="003509C0" w:rsidRPr="00884F31">
        <w:rPr>
          <w:color w:val="auto"/>
        </w:rPr>
        <w:t xml:space="preserve"> отчисляется в связи с незаконным зачислением в случае обнаружения нарушения порядка приема </w:t>
      </w:r>
      <w:r w:rsidR="00C24174" w:rsidRPr="00884F31">
        <w:rPr>
          <w:color w:val="auto"/>
        </w:rPr>
        <w:t>на обучение</w:t>
      </w:r>
      <w:r w:rsidR="003509C0" w:rsidRPr="00884F31">
        <w:rPr>
          <w:color w:val="auto"/>
        </w:rPr>
        <w:t xml:space="preserve">, повлекшего по вине </w:t>
      </w:r>
      <w:r w:rsidR="00F80CEC" w:rsidRPr="00884F31">
        <w:rPr>
          <w:color w:val="auto"/>
        </w:rPr>
        <w:t>обучающегося</w:t>
      </w:r>
      <w:r w:rsidR="003509C0" w:rsidRPr="00884F31">
        <w:rPr>
          <w:color w:val="auto"/>
        </w:rPr>
        <w:t xml:space="preserve"> его незаконное зачисление, на основании служебной записки </w:t>
      </w:r>
      <w:r w:rsidR="00353F00" w:rsidRPr="00884F31">
        <w:rPr>
          <w:color w:val="auto"/>
        </w:rPr>
        <w:t xml:space="preserve">начальника </w:t>
      </w:r>
      <w:r w:rsidR="001B6B6B" w:rsidRPr="00884F31">
        <w:rPr>
          <w:color w:val="auto"/>
        </w:rPr>
        <w:t>УЦ-Ч</w:t>
      </w:r>
      <w:r w:rsidR="001D2AF8" w:rsidRPr="00884F31">
        <w:rPr>
          <w:color w:val="auto"/>
        </w:rPr>
        <w:t>/УЦ-БФ/УЦ-ВФ/УЦ-КФ</w:t>
      </w:r>
      <w:r w:rsidR="00353F00" w:rsidRPr="00884F31">
        <w:rPr>
          <w:color w:val="auto"/>
        </w:rPr>
        <w:t xml:space="preserve"> по принадлежности к Предприятию </w:t>
      </w:r>
      <w:r w:rsidR="003509C0" w:rsidRPr="00884F31">
        <w:rPr>
          <w:color w:val="auto"/>
        </w:rPr>
        <w:t xml:space="preserve">(или лица, его замещающего). К служебной записке прилагаются документы, подтверждающие нарушение порядка приема </w:t>
      </w:r>
      <w:r w:rsidR="00C1527C" w:rsidRPr="00884F31">
        <w:rPr>
          <w:color w:val="auto"/>
        </w:rPr>
        <w:t>на обучение</w:t>
      </w:r>
      <w:r w:rsidR="003509C0" w:rsidRPr="00884F31">
        <w:rPr>
          <w:color w:val="auto"/>
        </w:rPr>
        <w:t xml:space="preserve">, повлекшего по вине </w:t>
      </w:r>
      <w:r w:rsidR="00F80CEC" w:rsidRPr="00884F31">
        <w:rPr>
          <w:color w:val="auto"/>
        </w:rPr>
        <w:t>обучающегося</w:t>
      </w:r>
      <w:r w:rsidR="003509C0" w:rsidRPr="00884F31">
        <w:rPr>
          <w:color w:val="auto"/>
        </w:rPr>
        <w:t xml:space="preserve"> его незаконное зачисление.</w:t>
      </w:r>
    </w:p>
    <w:p w14:paraId="601BE853" w14:textId="136B6AFB" w:rsidR="003509C0" w:rsidRPr="00884F31" w:rsidRDefault="00555928" w:rsidP="003509C0">
      <w:pPr>
        <w:pStyle w:val="Default"/>
        <w:suppressAutoHyphens/>
        <w:ind w:firstLine="709"/>
        <w:contextualSpacing/>
        <w:jc w:val="both"/>
        <w:rPr>
          <w:color w:val="auto"/>
        </w:rPr>
      </w:pPr>
      <w:r w:rsidRPr="00884F31">
        <w:rPr>
          <w:color w:val="auto"/>
        </w:rPr>
        <w:t>4.10</w:t>
      </w:r>
      <w:r w:rsidR="003509C0" w:rsidRPr="00884F31">
        <w:rPr>
          <w:color w:val="auto"/>
        </w:rPr>
        <w:t xml:space="preserve"> Отчисление в связи с невыполнением условий договора на оказание платных образовательных услуг.</w:t>
      </w:r>
    </w:p>
    <w:p w14:paraId="29AC966A" w14:textId="1B842515" w:rsidR="003509C0" w:rsidRPr="00884F31" w:rsidRDefault="00555928" w:rsidP="003509C0">
      <w:pPr>
        <w:pStyle w:val="Default"/>
        <w:suppressAutoHyphens/>
        <w:ind w:firstLine="709"/>
        <w:contextualSpacing/>
        <w:jc w:val="both"/>
        <w:rPr>
          <w:color w:val="auto"/>
        </w:rPr>
      </w:pPr>
      <w:r w:rsidRPr="00884F31">
        <w:rPr>
          <w:color w:val="auto"/>
        </w:rPr>
        <w:t>4.10.1</w:t>
      </w:r>
      <w:r w:rsidR="003509C0" w:rsidRPr="00884F31">
        <w:rPr>
          <w:color w:val="auto"/>
        </w:rPr>
        <w:t xml:space="preserve"> </w:t>
      </w:r>
      <w:r w:rsidR="00F80CEC" w:rsidRPr="00884F31">
        <w:rPr>
          <w:color w:val="auto"/>
        </w:rPr>
        <w:t>Обучающийся</w:t>
      </w:r>
      <w:r w:rsidR="003509C0" w:rsidRPr="00884F31">
        <w:rPr>
          <w:color w:val="auto"/>
        </w:rPr>
        <w:t xml:space="preserve"> отчисляется в связи с невыполнением условий договора на оказание платных образовательных услуг в случае просрочки оплаты стоимости платных образовательных услуг, а также в случае невозможности надлежащего исполнения обязательств по оказанию платных образовательных услуг вследствие действий (бездействия) </w:t>
      </w:r>
      <w:r w:rsidR="00F80CEC" w:rsidRPr="00884F31">
        <w:rPr>
          <w:color w:val="auto"/>
        </w:rPr>
        <w:t>обучающегося</w:t>
      </w:r>
      <w:r w:rsidR="003509C0" w:rsidRPr="00884F31">
        <w:rPr>
          <w:color w:val="auto"/>
        </w:rPr>
        <w:t>.</w:t>
      </w:r>
    </w:p>
    <w:p w14:paraId="5D132750" w14:textId="6D994E63" w:rsidR="003509C0" w:rsidRPr="00884F31" w:rsidRDefault="00555928" w:rsidP="003509C0">
      <w:pPr>
        <w:pStyle w:val="Default"/>
        <w:suppressAutoHyphens/>
        <w:ind w:firstLine="709"/>
        <w:contextualSpacing/>
        <w:jc w:val="both"/>
        <w:rPr>
          <w:color w:val="auto"/>
        </w:rPr>
      </w:pPr>
      <w:r w:rsidRPr="00884F31">
        <w:rPr>
          <w:color w:val="auto"/>
        </w:rPr>
        <w:t>4.10.2</w:t>
      </w:r>
      <w:r w:rsidR="003509C0" w:rsidRPr="00884F31">
        <w:rPr>
          <w:color w:val="auto"/>
        </w:rPr>
        <w:t xml:space="preserve"> </w:t>
      </w:r>
      <w:proofErr w:type="gramStart"/>
      <w:r w:rsidR="003509C0" w:rsidRPr="00884F31">
        <w:rPr>
          <w:color w:val="auto"/>
        </w:rPr>
        <w:t>В</w:t>
      </w:r>
      <w:proofErr w:type="gramEnd"/>
      <w:r w:rsidR="003509C0" w:rsidRPr="00884F31">
        <w:rPr>
          <w:color w:val="auto"/>
        </w:rPr>
        <w:t xml:space="preserve"> отношении обучающихся по договору об оказании платных образовательных услуг, имеющих задолженность по оплате за образовательные услуги, действует следующий порядок:</w:t>
      </w:r>
    </w:p>
    <w:p w14:paraId="42D81ADA" w14:textId="44002306" w:rsidR="003509C0" w:rsidRPr="00F045A1" w:rsidRDefault="003509C0" w:rsidP="003509C0">
      <w:pPr>
        <w:pStyle w:val="Default"/>
        <w:suppressAutoHyphens/>
        <w:ind w:firstLine="709"/>
        <w:contextualSpacing/>
        <w:jc w:val="both"/>
      </w:pPr>
      <w:r w:rsidRPr="00884F31">
        <w:rPr>
          <w:color w:val="auto"/>
        </w:rPr>
        <w:t xml:space="preserve">- </w:t>
      </w:r>
      <w:r w:rsidR="00353F00" w:rsidRPr="00884F31">
        <w:rPr>
          <w:color w:val="auto"/>
        </w:rPr>
        <w:t xml:space="preserve">ответственный работник </w:t>
      </w:r>
      <w:r w:rsidR="001B6B6B" w:rsidRPr="00884F31">
        <w:rPr>
          <w:color w:val="auto"/>
        </w:rPr>
        <w:t>УЦ-Ч</w:t>
      </w:r>
      <w:r w:rsidR="001D2AF8" w:rsidRPr="00884F31">
        <w:rPr>
          <w:color w:val="auto"/>
        </w:rPr>
        <w:t>/УЦ-БФ/УЦ-ВФ/УЦ-КФ</w:t>
      </w:r>
      <w:r w:rsidR="00353F00" w:rsidRPr="00884F31">
        <w:rPr>
          <w:color w:val="auto"/>
        </w:rPr>
        <w:t xml:space="preserve"> по принадлежности к Предприятию</w:t>
      </w:r>
      <w:r w:rsidRPr="00884F31">
        <w:rPr>
          <w:color w:val="auto"/>
        </w:rPr>
        <w:t xml:space="preserve"> уведомляет </w:t>
      </w:r>
      <w:r w:rsidR="00F80CEC" w:rsidRPr="00884F31">
        <w:rPr>
          <w:color w:val="auto"/>
        </w:rPr>
        <w:t>обучающегося</w:t>
      </w:r>
      <w:r w:rsidRPr="00884F31">
        <w:rPr>
          <w:color w:val="auto"/>
        </w:rPr>
        <w:t xml:space="preserve"> (если он является заказчиком договора) или заказчика </w:t>
      </w:r>
      <w:r w:rsidRPr="008836B6">
        <w:t>по договору на обучение о наличии такой задолженности и о необходимости погашения задолженности в установленный уведомлением срок;</w:t>
      </w:r>
    </w:p>
    <w:p w14:paraId="778B0185" w14:textId="530BA584" w:rsidR="003509C0" w:rsidRPr="00F045A1" w:rsidRDefault="003509C0" w:rsidP="003509C0">
      <w:pPr>
        <w:pStyle w:val="Default"/>
        <w:suppressAutoHyphens/>
        <w:ind w:firstLine="709"/>
        <w:contextualSpacing/>
        <w:jc w:val="both"/>
      </w:pPr>
      <w:r>
        <w:t xml:space="preserve">- </w:t>
      </w:r>
      <w:r w:rsidRPr="008836B6">
        <w:t>в случае</w:t>
      </w:r>
      <w:r>
        <w:t>,</w:t>
      </w:r>
      <w:r w:rsidRPr="008836B6">
        <w:t xml:space="preserve"> если оплата не поступает в установленный срок и отсутствует </w:t>
      </w:r>
      <w:r>
        <w:t>согл</w:t>
      </w:r>
      <w:r w:rsidRPr="008836B6">
        <w:t xml:space="preserve">асованный с </w:t>
      </w:r>
      <w:r w:rsidR="00DB204C">
        <w:t>Учеб</w:t>
      </w:r>
      <w:r w:rsidR="006646F7">
        <w:t>ным центром</w:t>
      </w:r>
      <w:r w:rsidR="00353F00">
        <w:t xml:space="preserve"> </w:t>
      </w:r>
      <w:r w:rsidRPr="008836B6">
        <w:t xml:space="preserve">график погашения задолженности (заявление на отсрочку или рассрочку оплаты за обучение), </w:t>
      </w:r>
      <w:r w:rsidR="00AC4A23">
        <w:t xml:space="preserve">начальник </w:t>
      </w:r>
      <w:r w:rsidR="001B6B6B">
        <w:t>УЦ-Ч</w:t>
      </w:r>
      <w:r w:rsidR="001D2AF8" w:rsidRPr="0053087C">
        <w:t>/УЦ-БФ/УЦ-ВФ/УЦ-КФ</w:t>
      </w:r>
      <w:r w:rsidR="00AC4A23">
        <w:t xml:space="preserve"> по принадлежности к Предприятию</w:t>
      </w:r>
      <w:r w:rsidRPr="008836B6">
        <w:t xml:space="preserve"> (или лицо, его замещающее) </w:t>
      </w:r>
      <w:r>
        <w:t>утверждает</w:t>
      </w:r>
      <w:r w:rsidRPr="008836B6">
        <w:t xml:space="preserve"> приказ об отчислении </w:t>
      </w:r>
      <w:r w:rsidR="00F80CEC">
        <w:t>обучающегося</w:t>
      </w:r>
      <w:r w:rsidRPr="008836B6">
        <w:t xml:space="preserve"> за неисполнение договора в части просрочки оплаты стоимости обучения. При этом дополнительное уведомление </w:t>
      </w:r>
      <w:r w:rsidR="00AC4A23">
        <w:t>обучаю</w:t>
      </w:r>
      <w:r w:rsidR="00F80CEC">
        <w:t>щегося</w:t>
      </w:r>
      <w:r w:rsidRPr="008836B6">
        <w:t xml:space="preserve"> (заказчика договора) о прекращении договора об оказании платных образовательных услуг не требуется.</w:t>
      </w:r>
    </w:p>
    <w:p w14:paraId="2AC653D6" w14:textId="378F60A9" w:rsidR="003509C0" w:rsidRPr="00F045A1" w:rsidRDefault="003509C0" w:rsidP="003509C0">
      <w:pPr>
        <w:pStyle w:val="Default"/>
        <w:suppressAutoHyphens/>
        <w:ind w:firstLine="709"/>
        <w:contextualSpacing/>
        <w:jc w:val="both"/>
      </w:pPr>
      <w:r w:rsidRPr="008836B6">
        <w:t xml:space="preserve">Договор об оказании платных образовательных услуг расторгается на основании приказа </w:t>
      </w:r>
      <w:r w:rsidR="00AC4A23">
        <w:t xml:space="preserve">начальника </w:t>
      </w:r>
      <w:r w:rsidR="001B6B6B">
        <w:t>УЦ-Ч</w:t>
      </w:r>
      <w:r w:rsidR="001D2AF8" w:rsidRPr="0053087C">
        <w:t>/УЦ-БФ/УЦ-ВФ/УЦ-КФ</w:t>
      </w:r>
      <w:r w:rsidR="00AC4A23">
        <w:t xml:space="preserve"> по принадлежности к Предприятию</w:t>
      </w:r>
      <w:r w:rsidRPr="008836B6">
        <w:t xml:space="preserve"> (или исполняющего его обязанности) об отчислении </w:t>
      </w:r>
      <w:r w:rsidR="00F80CEC" w:rsidRPr="00884F31">
        <w:rPr>
          <w:color w:val="auto"/>
        </w:rPr>
        <w:t xml:space="preserve">обучающегося </w:t>
      </w:r>
      <w:r w:rsidRPr="00884F31">
        <w:rPr>
          <w:color w:val="auto"/>
        </w:rPr>
        <w:t xml:space="preserve">из </w:t>
      </w:r>
      <w:r w:rsidR="00C1527C" w:rsidRPr="00884F31">
        <w:rPr>
          <w:color w:val="auto"/>
        </w:rPr>
        <w:t>Общества</w:t>
      </w:r>
      <w:r w:rsidRPr="00884F31">
        <w:rPr>
          <w:color w:val="auto"/>
        </w:rPr>
        <w:t xml:space="preserve">. Права и обязанности </w:t>
      </w:r>
      <w:r w:rsidR="00F80CEC">
        <w:t>обучающегося</w:t>
      </w:r>
      <w:r w:rsidRPr="008836B6">
        <w:t xml:space="preserve">, </w:t>
      </w:r>
      <w:r w:rsidRPr="008836B6">
        <w:lastRenderedPageBreak/>
        <w:t>предусмотренные законодательством об образовании</w:t>
      </w:r>
      <w:r w:rsidR="008F6CA8">
        <w:t xml:space="preserve">, СТО 41, и другими локальными нормативными актами </w:t>
      </w:r>
      <w:r w:rsidR="006646F7">
        <w:t>Учебного центра</w:t>
      </w:r>
      <w:r w:rsidRPr="008836B6">
        <w:t>, прекращаются с даты его отчисления.</w:t>
      </w:r>
    </w:p>
    <w:p w14:paraId="158B10C9" w14:textId="49AF3CEB" w:rsidR="003509C0" w:rsidRPr="00B13363" w:rsidRDefault="00555928" w:rsidP="003509C0">
      <w:pPr>
        <w:pStyle w:val="Default"/>
        <w:suppressAutoHyphens/>
        <w:ind w:firstLine="709"/>
        <w:contextualSpacing/>
        <w:jc w:val="both"/>
      </w:pPr>
      <w:r w:rsidRPr="00B13363">
        <w:t>4.11</w:t>
      </w:r>
      <w:r w:rsidR="003509C0" w:rsidRPr="00B13363">
        <w:t xml:space="preserve"> Отчисление по обстоятельствам, не зависящим от воли </w:t>
      </w:r>
      <w:r w:rsidR="00F80CEC" w:rsidRPr="00B13363">
        <w:t>обучающегося</w:t>
      </w:r>
      <w:r w:rsidR="003509C0" w:rsidRPr="00B13363">
        <w:t xml:space="preserve"> и </w:t>
      </w:r>
      <w:r w:rsidR="006646F7" w:rsidRPr="00B13363">
        <w:t>Учебного центра</w:t>
      </w:r>
      <w:r w:rsidR="003509C0" w:rsidRPr="00B13363">
        <w:t>.</w:t>
      </w:r>
    </w:p>
    <w:p w14:paraId="130FB2E8" w14:textId="6DE70951" w:rsidR="003509C0" w:rsidRDefault="00555928" w:rsidP="003509C0">
      <w:pPr>
        <w:pStyle w:val="Default"/>
        <w:suppressAutoHyphens/>
        <w:ind w:firstLine="709"/>
        <w:contextualSpacing/>
        <w:jc w:val="both"/>
      </w:pPr>
      <w:r w:rsidRPr="00B13363">
        <w:t>4.11.1</w:t>
      </w:r>
      <w:r w:rsidR="003509C0">
        <w:t xml:space="preserve"> </w:t>
      </w:r>
      <w:r w:rsidR="003509C0" w:rsidRPr="008836B6">
        <w:t xml:space="preserve">Образовательные отношения могут быть прекращены досрочно по обстоятельствам, не зависящим от воли </w:t>
      </w:r>
      <w:r w:rsidR="00F80CEC">
        <w:t>обучающегося</w:t>
      </w:r>
      <w:r w:rsidR="003509C0" w:rsidRPr="008836B6">
        <w:t xml:space="preserve"> и </w:t>
      </w:r>
      <w:r w:rsidR="006646F7">
        <w:t>Учебного центра</w:t>
      </w:r>
      <w:r w:rsidR="003509C0">
        <w:t>:</w:t>
      </w:r>
    </w:p>
    <w:p w14:paraId="535D4C74" w14:textId="30DB0CDD" w:rsidR="002278DA" w:rsidRPr="00884F31" w:rsidRDefault="002278DA" w:rsidP="003509C0">
      <w:pPr>
        <w:pStyle w:val="Default"/>
        <w:suppressAutoHyphens/>
        <w:ind w:firstLine="709"/>
        <w:contextualSpacing/>
        <w:jc w:val="both"/>
        <w:rPr>
          <w:color w:val="FF0000"/>
        </w:rPr>
      </w:pPr>
      <w:r>
        <w:t xml:space="preserve">- в связи с вступлением в законную силу приговора суда, </w:t>
      </w:r>
      <w:r w:rsidRPr="008836B6">
        <w:t xml:space="preserve">предусматривающего уголовное наказание </w:t>
      </w:r>
      <w:r>
        <w:t xml:space="preserve">обучающегося </w:t>
      </w:r>
      <w:r w:rsidRPr="008836B6">
        <w:t xml:space="preserve">в виде ограничения свободы или лишения свободы, исключающее возможное продолжение </w:t>
      </w:r>
      <w:r w:rsidRPr="00884F31">
        <w:rPr>
          <w:color w:val="auto"/>
        </w:rPr>
        <w:t>обучения в Учебном центре;</w:t>
      </w:r>
    </w:p>
    <w:p w14:paraId="187AA457" w14:textId="4D4C4BAC" w:rsidR="002278DA" w:rsidRPr="008F6A53" w:rsidRDefault="002278DA" w:rsidP="003509C0">
      <w:pPr>
        <w:pStyle w:val="Default"/>
        <w:suppressAutoHyphens/>
        <w:ind w:firstLine="709"/>
        <w:contextualSpacing/>
        <w:jc w:val="both"/>
        <w:rPr>
          <w:color w:val="auto"/>
        </w:rPr>
      </w:pPr>
      <w:r w:rsidRPr="008F6A53">
        <w:rPr>
          <w:color w:val="auto"/>
        </w:rPr>
        <w:t>- в связи со смертью обучающегося;</w:t>
      </w:r>
    </w:p>
    <w:p w14:paraId="1CE2E453" w14:textId="3212292C" w:rsidR="00B13363" w:rsidRPr="00884F31" w:rsidRDefault="002278DA" w:rsidP="00B1336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F6A53">
        <w:t xml:space="preserve">- </w:t>
      </w:r>
      <w:r w:rsidRPr="008F6A53">
        <w:rPr>
          <w:sz w:val="24"/>
          <w:szCs w:val="24"/>
        </w:rPr>
        <w:t>в случае ликвидации</w:t>
      </w:r>
      <w:r w:rsidR="00B13363" w:rsidRPr="008F6A53">
        <w:rPr>
          <w:sz w:val="24"/>
          <w:szCs w:val="24"/>
        </w:rPr>
        <w:t xml:space="preserve"> </w:t>
      </w:r>
      <w:r w:rsidR="00B13363" w:rsidRPr="00884F31">
        <w:rPr>
          <w:sz w:val="24"/>
          <w:szCs w:val="24"/>
        </w:rPr>
        <w:t xml:space="preserve">Учебного центра (прекращения деятельности специализированного структурного образовательного подразделения </w:t>
      </w:r>
      <w:r w:rsidR="00C1527C" w:rsidRPr="00884F31">
        <w:rPr>
          <w:sz w:val="24"/>
          <w:szCs w:val="24"/>
        </w:rPr>
        <w:t xml:space="preserve">Общества </w:t>
      </w:r>
      <w:r w:rsidR="00B13363" w:rsidRPr="00884F31">
        <w:rPr>
          <w:sz w:val="24"/>
          <w:szCs w:val="24"/>
        </w:rPr>
        <w:t>и исключения его из организационной структуры Общества)</w:t>
      </w:r>
      <w:r w:rsidR="00C1527C" w:rsidRPr="00884F31">
        <w:rPr>
          <w:sz w:val="24"/>
          <w:szCs w:val="24"/>
        </w:rPr>
        <w:t>.</w:t>
      </w:r>
      <w:r w:rsidR="00B13363" w:rsidRPr="00884F31">
        <w:rPr>
          <w:sz w:val="24"/>
          <w:szCs w:val="24"/>
        </w:rPr>
        <w:t xml:space="preserve"> </w:t>
      </w:r>
    </w:p>
    <w:p w14:paraId="5C4F377C" w14:textId="222A239E" w:rsidR="003509C0" w:rsidRPr="00884F31" w:rsidRDefault="002278DA" w:rsidP="00B13363">
      <w:pPr>
        <w:pStyle w:val="Default"/>
        <w:suppressAutoHyphens/>
        <w:ind w:firstLine="709"/>
        <w:contextualSpacing/>
        <w:jc w:val="both"/>
        <w:rPr>
          <w:color w:val="auto"/>
        </w:rPr>
      </w:pPr>
      <w:r w:rsidRPr="00884F31">
        <w:rPr>
          <w:color w:val="auto"/>
        </w:rPr>
        <w:t xml:space="preserve">4.11.2 </w:t>
      </w:r>
      <w:r w:rsidR="00B13363" w:rsidRPr="00884F31">
        <w:rPr>
          <w:color w:val="auto"/>
        </w:rPr>
        <w:t>О</w:t>
      </w:r>
      <w:r w:rsidR="003509C0" w:rsidRPr="00884F31">
        <w:rPr>
          <w:color w:val="auto"/>
        </w:rPr>
        <w:t xml:space="preserve">снованием к отчислению </w:t>
      </w:r>
      <w:r w:rsidR="00F80CEC" w:rsidRPr="00884F31">
        <w:rPr>
          <w:color w:val="auto"/>
        </w:rPr>
        <w:t>обучающегося</w:t>
      </w:r>
      <w:r w:rsidR="003509C0" w:rsidRPr="00884F31">
        <w:rPr>
          <w:color w:val="auto"/>
        </w:rPr>
        <w:t xml:space="preserve"> в связи с вступлением в законную силу приговора суда, предусматривающего его уголовное наказание в виде ограничения свободы или лишения свободы, исключающее возможное продолжение </w:t>
      </w:r>
      <w:r w:rsidR="008F6CA8" w:rsidRPr="00884F31">
        <w:rPr>
          <w:color w:val="auto"/>
        </w:rPr>
        <w:t>обучения</w:t>
      </w:r>
      <w:r w:rsidR="003509C0" w:rsidRPr="00884F31">
        <w:rPr>
          <w:color w:val="auto"/>
        </w:rPr>
        <w:t xml:space="preserve"> в </w:t>
      </w:r>
      <w:r w:rsidR="0034692E" w:rsidRPr="00884F31">
        <w:rPr>
          <w:color w:val="auto"/>
        </w:rPr>
        <w:t>У</w:t>
      </w:r>
      <w:r w:rsidR="006646F7" w:rsidRPr="00884F31">
        <w:rPr>
          <w:color w:val="auto"/>
        </w:rPr>
        <w:t>чебном центре</w:t>
      </w:r>
      <w:r w:rsidR="00C1527C" w:rsidRPr="00884F31">
        <w:rPr>
          <w:color w:val="auto"/>
        </w:rPr>
        <w:t xml:space="preserve"> Общества</w:t>
      </w:r>
      <w:r w:rsidR="003509C0" w:rsidRPr="00884F31">
        <w:rPr>
          <w:color w:val="auto"/>
        </w:rPr>
        <w:t>, является копия данного решения суда с отметкой о вступлении приговора в законную силу;</w:t>
      </w:r>
    </w:p>
    <w:p w14:paraId="60B6E30E" w14:textId="16DA132A" w:rsidR="00B13363" w:rsidRPr="00884F31" w:rsidRDefault="00B13363" w:rsidP="003509C0">
      <w:pPr>
        <w:pStyle w:val="Default"/>
        <w:suppressAutoHyphens/>
        <w:ind w:firstLine="709"/>
        <w:contextualSpacing/>
        <w:jc w:val="both"/>
        <w:rPr>
          <w:color w:val="auto"/>
        </w:rPr>
      </w:pPr>
      <w:r w:rsidRPr="00884F31">
        <w:rPr>
          <w:color w:val="auto"/>
        </w:rPr>
        <w:t>4.11.3 О</w:t>
      </w:r>
      <w:r w:rsidR="003509C0" w:rsidRPr="00884F31">
        <w:rPr>
          <w:color w:val="auto"/>
        </w:rPr>
        <w:t xml:space="preserve">снованием для отчисления в связи со смертью </w:t>
      </w:r>
      <w:r w:rsidR="00C1527C" w:rsidRPr="00884F31">
        <w:rPr>
          <w:color w:val="auto"/>
        </w:rPr>
        <w:t xml:space="preserve">обучающегося </w:t>
      </w:r>
      <w:r w:rsidR="003509C0" w:rsidRPr="00884F31">
        <w:rPr>
          <w:color w:val="auto"/>
        </w:rPr>
        <w:t xml:space="preserve">является свидетельство о смерти (решение суда о признании обучающегося безвестно отсутствующим или умершим). </w:t>
      </w:r>
    </w:p>
    <w:p w14:paraId="66107BA4" w14:textId="2CA75975" w:rsidR="003509C0" w:rsidRPr="00884F31" w:rsidRDefault="00B13363" w:rsidP="003509C0">
      <w:pPr>
        <w:pStyle w:val="Default"/>
        <w:suppressAutoHyphens/>
        <w:ind w:firstLine="709"/>
        <w:contextualSpacing/>
        <w:jc w:val="both"/>
        <w:rPr>
          <w:color w:val="auto"/>
        </w:rPr>
      </w:pPr>
      <w:r w:rsidRPr="00884F31">
        <w:rPr>
          <w:color w:val="auto"/>
        </w:rPr>
        <w:t xml:space="preserve">4.11.4. </w:t>
      </w:r>
      <w:r w:rsidR="003509C0" w:rsidRPr="00884F31">
        <w:rPr>
          <w:color w:val="auto"/>
        </w:rPr>
        <w:t xml:space="preserve">Приказ об отчислении издается </w:t>
      </w:r>
      <w:r w:rsidR="00C055C5" w:rsidRPr="00884F31">
        <w:rPr>
          <w:color w:val="auto"/>
        </w:rPr>
        <w:t xml:space="preserve">начальником </w:t>
      </w:r>
      <w:r w:rsidR="001B6B6B" w:rsidRPr="00884F31">
        <w:rPr>
          <w:color w:val="auto"/>
        </w:rPr>
        <w:t>УЦ-Ч</w:t>
      </w:r>
      <w:r w:rsidR="00846384" w:rsidRPr="00884F31">
        <w:rPr>
          <w:color w:val="auto"/>
        </w:rPr>
        <w:t xml:space="preserve">/УЦ-БФ/УЦ-ВФ/УЦ-КФ по принадлежности к Предприятию </w:t>
      </w:r>
      <w:r w:rsidR="003509C0" w:rsidRPr="00884F31">
        <w:rPr>
          <w:color w:val="auto"/>
        </w:rPr>
        <w:t>в срок не позднее 10</w:t>
      </w:r>
      <w:r w:rsidR="003631EC" w:rsidRPr="00884F31">
        <w:rPr>
          <w:color w:val="auto"/>
        </w:rPr>
        <w:t xml:space="preserve"> рабочих</w:t>
      </w:r>
      <w:r w:rsidR="003509C0" w:rsidRPr="00884F31">
        <w:rPr>
          <w:color w:val="auto"/>
        </w:rPr>
        <w:t xml:space="preserve"> д</w:t>
      </w:r>
      <w:r w:rsidRPr="00884F31">
        <w:rPr>
          <w:color w:val="auto"/>
        </w:rPr>
        <w:t>ней после предоставления копий указанных</w:t>
      </w:r>
      <w:r w:rsidR="003509C0" w:rsidRPr="00884F31">
        <w:rPr>
          <w:color w:val="auto"/>
        </w:rPr>
        <w:t xml:space="preserve"> документов.</w:t>
      </w:r>
    </w:p>
    <w:p w14:paraId="21643C7D" w14:textId="61060ED6" w:rsidR="003509C0" w:rsidRPr="00884F31" w:rsidRDefault="00555928" w:rsidP="003509C0">
      <w:pPr>
        <w:pStyle w:val="Default"/>
        <w:suppressAutoHyphens/>
        <w:ind w:firstLine="709"/>
        <w:contextualSpacing/>
        <w:jc w:val="both"/>
        <w:rPr>
          <w:color w:val="auto"/>
        </w:rPr>
      </w:pPr>
      <w:r w:rsidRPr="00884F31">
        <w:rPr>
          <w:color w:val="auto"/>
        </w:rPr>
        <w:t>4.12</w:t>
      </w:r>
      <w:r w:rsidR="003509C0" w:rsidRPr="00884F31">
        <w:rPr>
          <w:color w:val="auto"/>
        </w:rPr>
        <w:t xml:space="preserve"> Процедура отчисления </w:t>
      </w:r>
      <w:r w:rsidR="00C1527C" w:rsidRPr="00884F31">
        <w:rPr>
          <w:color w:val="auto"/>
        </w:rPr>
        <w:t>обучающегося</w:t>
      </w:r>
      <w:r w:rsidR="00B13363" w:rsidRPr="00884F31">
        <w:rPr>
          <w:color w:val="auto"/>
        </w:rPr>
        <w:t>.</w:t>
      </w:r>
    </w:p>
    <w:p w14:paraId="1D714F32" w14:textId="33CEA80F" w:rsidR="003509C0" w:rsidRPr="00884F31" w:rsidRDefault="00555928" w:rsidP="003509C0">
      <w:pPr>
        <w:pStyle w:val="Default"/>
        <w:suppressAutoHyphens/>
        <w:ind w:firstLine="709"/>
        <w:contextualSpacing/>
        <w:jc w:val="both"/>
        <w:rPr>
          <w:color w:val="auto"/>
        </w:rPr>
      </w:pPr>
      <w:r w:rsidRPr="00884F31">
        <w:rPr>
          <w:color w:val="auto"/>
        </w:rPr>
        <w:t>4.12.1</w:t>
      </w:r>
      <w:r w:rsidR="003509C0" w:rsidRPr="00884F31">
        <w:rPr>
          <w:color w:val="auto"/>
        </w:rPr>
        <w:t xml:space="preserve"> Отчисление </w:t>
      </w:r>
      <w:r w:rsidR="00F80CEC" w:rsidRPr="00884F31">
        <w:rPr>
          <w:color w:val="auto"/>
        </w:rPr>
        <w:t>обучающегося</w:t>
      </w:r>
      <w:r w:rsidR="003509C0" w:rsidRPr="00884F31">
        <w:rPr>
          <w:color w:val="auto"/>
        </w:rPr>
        <w:t xml:space="preserve"> производится приказом </w:t>
      </w:r>
      <w:r w:rsidR="008F6CA8" w:rsidRPr="00884F31">
        <w:rPr>
          <w:color w:val="auto"/>
        </w:rPr>
        <w:t xml:space="preserve">начальника </w:t>
      </w:r>
      <w:r w:rsidR="001B6B6B" w:rsidRPr="00884F31">
        <w:rPr>
          <w:color w:val="auto"/>
        </w:rPr>
        <w:t>УЦ-Ч</w:t>
      </w:r>
      <w:r w:rsidR="001D2AF8" w:rsidRPr="00884F31">
        <w:rPr>
          <w:color w:val="auto"/>
        </w:rPr>
        <w:t>/УЦ-БФ/УЦ-ВФ/УЦ-КФ</w:t>
      </w:r>
      <w:r w:rsidR="008F6CA8" w:rsidRPr="00884F31">
        <w:rPr>
          <w:color w:val="auto"/>
        </w:rPr>
        <w:t xml:space="preserve"> по принадлежности к Предприятию</w:t>
      </w:r>
      <w:r w:rsidR="003509C0" w:rsidRPr="00884F31">
        <w:rPr>
          <w:color w:val="auto"/>
        </w:rPr>
        <w:t xml:space="preserve"> или исполняющего его обязанности (с указанием причины, основания и даты отчисления).</w:t>
      </w:r>
    </w:p>
    <w:p w14:paraId="1EF7E517" w14:textId="321B220B" w:rsidR="003509C0" w:rsidRPr="00884F31" w:rsidRDefault="00555928" w:rsidP="003509C0">
      <w:pPr>
        <w:pStyle w:val="Default"/>
        <w:suppressAutoHyphens/>
        <w:ind w:firstLine="709"/>
        <w:contextualSpacing/>
        <w:jc w:val="both"/>
        <w:rPr>
          <w:color w:val="auto"/>
        </w:rPr>
      </w:pPr>
      <w:r w:rsidRPr="00884F31">
        <w:rPr>
          <w:color w:val="auto"/>
        </w:rPr>
        <w:t>4.12.2</w:t>
      </w:r>
      <w:r w:rsidR="003509C0" w:rsidRPr="00884F31">
        <w:rPr>
          <w:color w:val="auto"/>
        </w:rPr>
        <w:t xml:space="preserve"> Отчисление </w:t>
      </w:r>
      <w:r w:rsidR="00F80CEC" w:rsidRPr="00884F31">
        <w:rPr>
          <w:color w:val="auto"/>
        </w:rPr>
        <w:t>обучающихся</w:t>
      </w:r>
      <w:r w:rsidR="003509C0" w:rsidRPr="00884F31">
        <w:rPr>
          <w:color w:val="auto"/>
        </w:rPr>
        <w:t xml:space="preserve"> по их инициативе может производиться в любое время. Не допускается отчисление </w:t>
      </w:r>
      <w:r w:rsidR="00F80CEC" w:rsidRPr="00884F31">
        <w:rPr>
          <w:color w:val="auto"/>
        </w:rPr>
        <w:t>обучающихся</w:t>
      </w:r>
      <w:r w:rsidR="003509C0" w:rsidRPr="00884F31">
        <w:rPr>
          <w:color w:val="auto"/>
        </w:rPr>
        <w:t xml:space="preserve"> по инициативе </w:t>
      </w:r>
      <w:r w:rsidR="006646F7" w:rsidRPr="00884F31">
        <w:rPr>
          <w:color w:val="auto"/>
        </w:rPr>
        <w:t>Учебного центра</w:t>
      </w:r>
      <w:r w:rsidR="003509C0" w:rsidRPr="00884F31">
        <w:rPr>
          <w:color w:val="auto"/>
        </w:rPr>
        <w:t xml:space="preserve"> во время болезни, отпуска по беременности и родам, отпуска по уходу за ребенком</w:t>
      </w:r>
      <w:r w:rsidR="0034692E" w:rsidRPr="00884F31">
        <w:rPr>
          <w:color w:val="auto"/>
        </w:rPr>
        <w:t xml:space="preserve"> обучающегося</w:t>
      </w:r>
      <w:r w:rsidR="003509C0" w:rsidRPr="00884F31">
        <w:rPr>
          <w:color w:val="auto"/>
        </w:rPr>
        <w:t>.</w:t>
      </w:r>
    </w:p>
    <w:p w14:paraId="271C787A" w14:textId="734C588C" w:rsidR="003509C0" w:rsidRPr="00884F31" w:rsidRDefault="00555928" w:rsidP="003509C0">
      <w:pPr>
        <w:pStyle w:val="Default"/>
        <w:suppressAutoHyphens/>
        <w:ind w:firstLine="709"/>
        <w:contextualSpacing/>
        <w:jc w:val="both"/>
        <w:rPr>
          <w:color w:val="auto"/>
        </w:rPr>
      </w:pPr>
      <w:r w:rsidRPr="00884F31">
        <w:rPr>
          <w:color w:val="auto"/>
        </w:rPr>
        <w:t>4.12.3</w:t>
      </w:r>
      <w:r w:rsidR="003509C0" w:rsidRPr="00884F31">
        <w:rPr>
          <w:color w:val="auto"/>
        </w:rPr>
        <w:t xml:space="preserve"> При досрочном отчислении </w:t>
      </w:r>
      <w:r w:rsidR="00F80CEC" w:rsidRPr="00884F31">
        <w:rPr>
          <w:color w:val="auto"/>
        </w:rPr>
        <w:t>обучающемуся</w:t>
      </w:r>
      <w:r w:rsidR="003509C0" w:rsidRPr="00884F31">
        <w:rPr>
          <w:color w:val="auto"/>
        </w:rPr>
        <w:t xml:space="preserve"> выдается справка об обучении.</w:t>
      </w:r>
    </w:p>
    <w:p w14:paraId="0A46A0FD" w14:textId="0E27F7D6" w:rsidR="003509C0" w:rsidRPr="00884F31" w:rsidRDefault="00555928" w:rsidP="003509C0">
      <w:pPr>
        <w:pStyle w:val="Default"/>
        <w:suppressAutoHyphens/>
        <w:ind w:firstLine="709"/>
        <w:contextualSpacing/>
        <w:jc w:val="both"/>
        <w:rPr>
          <w:color w:val="auto"/>
        </w:rPr>
      </w:pPr>
      <w:r w:rsidRPr="00884F31">
        <w:rPr>
          <w:color w:val="auto"/>
        </w:rPr>
        <w:t>4.13</w:t>
      </w:r>
      <w:r w:rsidR="003509C0" w:rsidRPr="00884F31">
        <w:rPr>
          <w:color w:val="auto"/>
        </w:rPr>
        <w:t xml:space="preserve"> Порядок обжалования отчисления:</w:t>
      </w:r>
    </w:p>
    <w:p w14:paraId="529AB405" w14:textId="575B3E26" w:rsidR="003509C0" w:rsidRPr="00F045A1" w:rsidRDefault="003509C0" w:rsidP="003509C0">
      <w:pPr>
        <w:pStyle w:val="Default"/>
        <w:suppressAutoHyphens/>
        <w:ind w:firstLine="709"/>
        <w:contextualSpacing/>
        <w:jc w:val="both"/>
      </w:pPr>
      <w:r w:rsidRPr="00884F31">
        <w:rPr>
          <w:color w:val="auto"/>
        </w:rPr>
        <w:t xml:space="preserve">Для обжалования отчисления, </w:t>
      </w:r>
      <w:r w:rsidR="00C1527C" w:rsidRPr="00884F31">
        <w:rPr>
          <w:color w:val="auto"/>
        </w:rPr>
        <w:t xml:space="preserve">заинтересованное лицо </w:t>
      </w:r>
      <w:r w:rsidRPr="00884F31">
        <w:rPr>
          <w:color w:val="auto"/>
        </w:rPr>
        <w:t xml:space="preserve">должно обратиться с заявлением на имя </w:t>
      </w:r>
      <w:r w:rsidR="008F6CA8" w:rsidRPr="00884F31">
        <w:rPr>
          <w:color w:val="auto"/>
        </w:rPr>
        <w:t xml:space="preserve">начальника </w:t>
      </w:r>
      <w:r w:rsidR="001B6B6B" w:rsidRPr="00884F31">
        <w:rPr>
          <w:color w:val="auto"/>
        </w:rPr>
        <w:t>УЦ-Ч</w:t>
      </w:r>
      <w:r w:rsidR="001D2AF8" w:rsidRPr="00884F31">
        <w:rPr>
          <w:color w:val="auto"/>
        </w:rPr>
        <w:t>/УЦ-БФ/УЦ-ВФ/УЦ-КФ</w:t>
      </w:r>
      <w:r w:rsidR="008F6CA8" w:rsidRPr="00884F31">
        <w:rPr>
          <w:color w:val="auto"/>
        </w:rPr>
        <w:t xml:space="preserve"> по принадлежности к Предприятию </w:t>
      </w:r>
      <w:r w:rsidRPr="00884F31">
        <w:rPr>
          <w:color w:val="auto"/>
        </w:rPr>
        <w:t xml:space="preserve">или лица, исполняющего его обязанности, об отмене приказа об отчислении с соответствующими </w:t>
      </w:r>
      <w:r w:rsidRPr="008836B6">
        <w:t xml:space="preserve">документами, подтверждающими наличие уважительной причины или раскрывающими дополнительную информацию, которая была неизвестна </w:t>
      </w:r>
      <w:r w:rsidR="00172C8F">
        <w:t>работникам Учебного центра по принадлежности к Предприятию</w:t>
      </w:r>
      <w:r w:rsidRPr="008836B6">
        <w:t xml:space="preserve"> при проведении процедуры отчисления </w:t>
      </w:r>
      <w:r w:rsidR="00F80CEC">
        <w:t>обучающегося</w:t>
      </w:r>
      <w:r w:rsidRPr="008836B6">
        <w:t>.</w:t>
      </w:r>
    </w:p>
    <w:p w14:paraId="692012E4" w14:textId="0A4FAF6C" w:rsidR="003509C0" w:rsidRPr="00A145E3" w:rsidRDefault="003509C0" w:rsidP="00172C8F">
      <w:pPr>
        <w:pStyle w:val="Default"/>
        <w:suppressAutoHyphens/>
        <w:spacing w:after="100" w:afterAutospacing="1"/>
        <w:ind w:firstLine="709"/>
        <w:contextualSpacing/>
        <w:jc w:val="both"/>
      </w:pPr>
      <w:r w:rsidRPr="008836B6">
        <w:t>В течение 10</w:t>
      </w:r>
      <w:r w:rsidR="003631EC">
        <w:t xml:space="preserve"> рабочих</w:t>
      </w:r>
      <w:r w:rsidRPr="008836B6">
        <w:t xml:space="preserve"> дней со дня обращения </w:t>
      </w:r>
      <w:r w:rsidR="00172C8F">
        <w:t xml:space="preserve">ответственный работник </w:t>
      </w:r>
      <w:r w:rsidR="001B6B6B">
        <w:t>УЦ-Ч</w:t>
      </w:r>
      <w:r w:rsidR="001D2AF8" w:rsidRPr="0053087C">
        <w:t>/УЦ-БФ/УЦ-ВФ/УЦ-КФ</w:t>
      </w:r>
      <w:r w:rsidR="001D2AF8">
        <w:t xml:space="preserve"> по принадлежности к предприятию </w:t>
      </w:r>
      <w:r w:rsidRPr="008836B6">
        <w:t>предоставляет отчисленному лицу мотивированный ответ в письменной форме.</w:t>
      </w:r>
    </w:p>
    <w:p w14:paraId="40E2EFDB" w14:textId="36AE19E0" w:rsidR="00E23647" w:rsidRDefault="00BC3F06" w:rsidP="00CA73FA">
      <w:pPr>
        <w:numPr>
          <w:ilvl w:val="0"/>
          <w:numId w:val="29"/>
        </w:numPr>
        <w:ind w:left="0" w:firstLine="709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Восстановление </w:t>
      </w:r>
      <w:r w:rsidR="00F80CEC">
        <w:rPr>
          <w:b/>
          <w:sz w:val="24"/>
          <w:szCs w:val="24"/>
        </w:rPr>
        <w:t>обучающихся</w:t>
      </w:r>
    </w:p>
    <w:p w14:paraId="40E2EFDE" w14:textId="350125B9" w:rsidR="00CA73FA" w:rsidRDefault="00CA73FA" w:rsidP="00CA73FA">
      <w:pPr>
        <w:ind w:firstLine="709"/>
        <w:rPr>
          <w:b/>
          <w:sz w:val="24"/>
          <w:szCs w:val="24"/>
        </w:rPr>
      </w:pPr>
      <w:bookmarkStart w:id="16" w:name="_Toc105681403"/>
    </w:p>
    <w:p w14:paraId="7024D565" w14:textId="2046E9AC" w:rsidR="003509C0" w:rsidRPr="00F045A1" w:rsidRDefault="003509C0" w:rsidP="003509C0">
      <w:pPr>
        <w:pStyle w:val="Default"/>
        <w:suppressAutoHyphens/>
        <w:ind w:firstLine="709"/>
        <w:contextualSpacing/>
        <w:jc w:val="both"/>
      </w:pPr>
      <w:r w:rsidRPr="00ED2EF5">
        <w:t xml:space="preserve">Восстановление для продолжения обучения осуществляется по личному заявлению на имя </w:t>
      </w:r>
      <w:r w:rsidR="00172C8F">
        <w:t xml:space="preserve">начальника </w:t>
      </w:r>
      <w:r w:rsidR="001B6B6B">
        <w:t>УЦ-Ч</w:t>
      </w:r>
      <w:r w:rsidR="001D2AF8" w:rsidRPr="0053087C">
        <w:t>/УЦ-БФ/УЦ-ВФ/УЦ-КФ</w:t>
      </w:r>
      <w:r w:rsidR="00172C8F">
        <w:t xml:space="preserve"> по принадлежности к Предприятию</w:t>
      </w:r>
      <w:r w:rsidRPr="00ED2EF5">
        <w:t>.</w:t>
      </w:r>
    </w:p>
    <w:p w14:paraId="501B64B9" w14:textId="497EB2C7" w:rsidR="003509C0" w:rsidRPr="00B07471" w:rsidRDefault="003509C0" w:rsidP="003509C0">
      <w:pPr>
        <w:pStyle w:val="Default"/>
        <w:suppressAutoHyphens/>
        <w:ind w:firstLine="709"/>
        <w:contextualSpacing/>
        <w:jc w:val="both"/>
      </w:pPr>
      <w:r w:rsidRPr="00ED2EF5">
        <w:t xml:space="preserve">Лицо, отчисленное из </w:t>
      </w:r>
      <w:r w:rsidR="006646F7">
        <w:t>Учебного центра</w:t>
      </w:r>
      <w:r w:rsidRPr="00ED2EF5">
        <w:t xml:space="preserve"> при освоении образовательной программы</w:t>
      </w:r>
      <w:r>
        <w:t xml:space="preserve"> ДПО</w:t>
      </w:r>
      <w:r w:rsidRPr="00ED2EF5">
        <w:t xml:space="preserve"> в течение пяти лет после отчисления может быть восстановлено </w:t>
      </w:r>
      <w:r w:rsidR="00B07471">
        <w:t>при условии реализации в Учебном центр</w:t>
      </w:r>
      <w:r w:rsidR="0065764B">
        <w:t>е соответствую</w:t>
      </w:r>
      <w:r w:rsidR="002F1F3B">
        <w:t>щей прогр</w:t>
      </w:r>
      <w:r w:rsidR="00B07471">
        <w:t xml:space="preserve">аммы ДПО, при наличии укомплектованной группы и свободных мест в ней. </w:t>
      </w:r>
    </w:p>
    <w:p w14:paraId="0A23294F" w14:textId="3D535C2F" w:rsidR="00716232" w:rsidRPr="008F6A53" w:rsidRDefault="003509C0" w:rsidP="006A2F3E">
      <w:pPr>
        <w:pStyle w:val="Default"/>
        <w:suppressAutoHyphens/>
        <w:spacing w:after="100" w:afterAutospacing="1"/>
        <w:ind w:firstLine="709"/>
        <w:contextualSpacing/>
        <w:jc w:val="both"/>
        <w:rPr>
          <w:color w:val="auto"/>
        </w:rPr>
      </w:pPr>
      <w:r w:rsidRPr="00ED2EF5">
        <w:lastRenderedPageBreak/>
        <w:t xml:space="preserve">Восстановление </w:t>
      </w:r>
      <w:r w:rsidR="00F80CEC">
        <w:t>обучающегося</w:t>
      </w:r>
      <w:r w:rsidRPr="00ED2EF5">
        <w:t xml:space="preserve"> производится на </w:t>
      </w:r>
      <w:r>
        <w:t>т</w:t>
      </w:r>
      <w:r w:rsidRPr="00ED2EF5">
        <w:t xml:space="preserve">от период обучения, с которого он был </w:t>
      </w:r>
      <w:r w:rsidRPr="008F6A53">
        <w:rPr>
          <w:color w:val="auto"/>
        </w:rPr>
        <w:t xml:space="preserve">отчислен. </w:t>
      </w:r>
      <w:r w:rsidR="006A2F3E" w:rsidRPr="008F6A53">
        <w:rPr>
          <w:color w:val="auto"/>
        </w:rPr>
        <w:t>П</w:t>
      </w:r>
      <w:r w:rsidRPr="008F6A53">
        <w:rPr>
          <w:color w:val="auto"/>
        </w:rPr>
        <w:t xml:space="preserve">риказ о зачислении для продолжения обучения </w:t>
      </w:r>
      <w:r w:rsidR="006A2F3E" w:rsidRPr="008F6A53">
        <w:rPr>
          <w:color w:val="auto"/>
        </w:rPr>
        <w:t>издается начальником УЦ-Ч/УЦ-БФ/УЦ-ВФ/УЦ-КФ по принадлежности к Предприятию.</w:t>
      </w:r>
    </w:p>
    <w:p w14:paraId="420456D5" w14:textId="0D7A3B31" w:rsidR="00942F4B" w:rsidRPr="008F6A53" w:rsidRDefault="00942F4B" w:rsidP="006A2F3E">
      <w:pPr>
        <w:pStyle w:val="Default"/>
        <w:suppressAutoHyphens/>
        <w:spacing w:after="100" w:afterAutospacing="1"/>
        <w:ind w:firstLine="709"/>
        <w:contextualSpacing/>
        <w:jc w:val="both"/>
        <w:rPr>
          <w:color w:val="auto"/>
        </w:rPr>
      </w:pPr>
      <w:r w:rsidRPr="008F6A53">
        <w:rPr>
          <w:color w:val="auto"/>
        </w:rPr>
        <w:t>Изданию приказа о зачислении для продолжения обучения предшествует заключение договора об оказании платных образовательных услуг.</w:t>
      </w:r>
    </w:p>
    <w:p w14:paraId="40E2EFDF" w14:textId="77777777" w:rsidR="00E23647" w:rsidRDefault="00E85F25" w:rsidP="00CA73FA">
      <w:pPr>
        <w:numPr>
          <w:ilvl w:val="0"/>
          <w:numId w:val="29"/>
        </w:numPr>
        <w:ind w:left="0" w:firstLine="709"/>
        <w:outlineLvl w:val="0"/>
        <w:rPr>
          <w:b/>
          <w:sz w:val="24"/>
          <w:szCs w:val="24"/>
        </w:rPr>
      </w:pPr>
      <w:r w:rsidRPr="00070B7D">
        <w:rPr>
          <w:b/>
          <w:sz w:val="24"/>
          <w:szCs w:val="24"/>
        </w:rPr>
        <w:t>Ответственность</w:t>
      </w:r>
      <w:bookmarkEnd w:id="16"/>
    </w:p>
    <w:p w14:paraId="40E2EFE0" w14:textId="77777777" w:rsidR="00CA73FA" w:rsidRPr="00070B7D" w:rsidRDefault="00CA73FA" w:rsidP="00CA73FA">
      <w:pPr>
        <w:ind w:left="709"/>
        <w:rPr>
          <w:b/>
          <w:sz w:val="24"/>
          <w:szCs w:val="24"/>
        </w:rPr>
      </w:pPr>
    </w:p>
    <w:p w14:paraId="0CC2B0C4" w14:textId="7FC78959" w:rsidR="00E5581F" w:rsidRPr="00916E1F" w:rsidRDefault="00172C8F" w:rsidP="00E5581F">
      <w:pPr>
        <w:tabs>
          <w:tab w:val="left" w:pos="0"/>
        </w:tabs>
        <w:ind w:firstLine="709"/>
        <w:jc w:val="both"/>
        <w:rPr>
          <w:kern w:val="32"/>
          <w:sz w:val="24"/>
        </w:rPr>
      </w:pPr>
      <w:r>
        <w:rPr>
          <w:sz w:val="24"/>
        </w:rPr>
        <w:t>6</w:t>
      </w:r>
      <w:r w:rsidR="00E5581F" w:rsidRPr="00916E1F">
        <w:rPr>
          <w:sz w:val="24"/>
        </w:rPr>
        <w:t xml:space="preserve">.1 Работники Общества несут ответственность за неисполнение (ненадлежащие исполнение) требований настоящего </w:t>
      </w:r>
      <w:r w:rsidR="00E5581F">
        <w:rPr>
          <w:sz w:val="24"/>
        </w:rPr>
        <w:t>положения</w:t>
      </w:r>
      <w:r w:rsidR="00E5581F" w:rsidRPr="00916E1F">
        <w:rPr>
          <w:sz w:val="24"/>
        </w:rPr>
        <w:t xml:space="preserve"> в соответствии с законодательством РФ.</w:t>
      </w:r>
    </w:p>
    <w:p w14:paraId="34C787C2" w14:textId="7E6177C8" w:rsidR="003509C0" w:rsidRDefault="00172C8F" w:rsidP="00172C8F">
      <w:pPr>
        <w:tabs>
          <w:tab w:val="left" w:pos="-180"/>
        </w:tabs>
        <w:ind w:firstLine="709"/>
        <w:jc w:val="both"/>
        <w:rPr>
          <w:kern w:val="32"/>
          <w:sz w:val="24"/>
        </w:rPr>
      </w:pPr>
      <w:r>
        <w:rPr>
          <w:kern w:val="32"/>
          <w:sz w:val="24"/>
        </w:rPr>
        <w:t>6</w:t>
      </w:r>
      <w:r w:rsidR="00E5581F" w:rsidRPr="00916E1F">
        <w:rPr>
          <w:kern w:val="32"/>
          <w:sz w:val="24"/>
        </w:rPr>
        <w:t xml:space="preserve">.2 Контроль за исполнением настоящего </w:t>
      </w:r>
      <w:r w:rsidR="00E5581F">
        <w:rPr>
          <w:kern w:val="32"/>
          <w:sz w:val="24"/>
        </w:rPr>
        <w:t>положения</w:t>
      </w:r>
      <w:r w:rsidR="00E5581F" w:rsidRPr="00916E1F">
        <w:rPr>
          <w:kern w:val="32"/>
          <w:sz w:val="24"/>
        </w:rPr>
        <w:t xml:space="preserve"> осуществляет </w:t>
      </w:r>
      <w:r w:rsidR="00E5581F">
        <w:rPr>
          <w:kern w:val="32"/>
          <w:sz w:val="24"/>
        </w:rPr>
        <w:t>Директор Центра обучения и развития карьеры</w:t>
      </w:r>
      <w:r w:rsidR="004D1554">
        <w:rPr>
          <w:kern w:val="32"/>
          <w:sz w:val="24"/>
        </w:rPr>
        <w:t xml:space="preserve"> АО «Апатит»</w:t>
      </w:r>
      <w:r w:rsidR="00E5581F">
        <w:rPr>
          <w:kern w:val="32"/>
          <w:sz w:val="24"/>
        </w:rPr>
        <w:t xml:space="preserve">. </w:t>
      </w:r>
    </w:p>
    <w:p w14:paraId="66F53A59" w14:textId="6CEB5A74" w:rsidR="00172C8F" w:rsidRDefault="00172C8F" w:rsidP="00172C8F">
      <w:pPr>
        <w:tabs>
          <w:tab w:val="left" w:pos="-180"/>
        </w:tabs>
        <w:ind w:firstLine="709"/>
        <w:jc w:val="both"/>
        <w:rPr>
          <w:kern w:val="32"/>
          <w:sz w:val="24"/>
        </w:rPr>
      </w:pPr>
    </w:p>
    <w:p w14:paraId="1BF9FBC5" w14:textId="77777777" w:rsidR="00172C8F" w:rsidRDefault="00172C8F" w:rsidP="00172C8F">
      <w:pPr>
        <w:tabs>
          <w:tab w:val="left" w:pos="-180"/>
        </w:tabs>
        <w:ind w:firstLine="709"/>
        <w:jc w:val="both"/>
        <w:rPr>
          <w:b/>
          <w:sz w:val="24"/>
        </w:rPr>
      </w:pPr>
    </w:p>
    <w:p w14:paraId="40E2EFE2" w14:textId="5B7BBB26" w:rsidR="00934310" w:rsidRPr="008B2CA7" w:rsidRDefault="00934310" w:rsidP="000C59EE">
      <w:pPr>
        <w:tabs>
          <w:tab w:val="left" w:pos="0"/>
        </w:tabs>
        <w:jc w:val="both"/>
        <w:rPr>
          <w:b/>
          <w:sz w:val="24"/>
        </w:rPr>
      </w:pPr>
      <w:r w:rsidRPr="00A145E3">
        <w:rPr>
          <w:b/>
          <w:sz w:val="24"/>
        </w:rPr>
        <w:t>Маршрут согласования в СЭД:</w:t>
      </w:r>
    </w:p>
    <w:p w14:paraId="40E2EFE3" w14:textId="77777777" w:rsidR="00934310" w:rsidRPr="005E60E6" w:rsidRDefault="00934310" w:rsidP="000C59EE">
      <w:pPr>
        <w:tabs>
          <w:tab w:val="left" w:pos="0"/>
        </w:tabs>
        <w:jc w:val="both"/>
        <w:rPr>
          <w:sz w:val="24"/>
        </w:rPr>
      </w:pPr>
    </w:p>
    <w:p w14:paraId="34F48BE0" w14:textId="77777777" w:rsidR="006034CD" w:rsidRDefault="006034CD" w:rsidP="006034CD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>Начальник отдела сертификации и управления нормативной документацией</w:t>
      </w:r>
      <w:r w:rsidRPr="002F05CA">
        <w:t xml:space="preserve"> </w:t>
      </w:r>
      <w:r w:rsidRPr="002F05CA">
        <w:rPr>
          <w:sz w:val="24"/>
        </w:rPr>
        <w:t>АО «Апатит»</w:t>
      </w:r>
    </w:p>
    <w:p w14:paraId="24A6EBCA" w14:textId="77777777" w:rsidR="006034CD" w:rsidRDefault="006034CD" w:rsidP="006034CD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>Директор департамента процессного управления</w:t>
      </w:r>
      <w:r w:rsidRPr="00150029">
        <w:t xml:space="preserve"> </w:t>
      </w:r>
      <w:r w:rsidRPr="00150029">
        <w:rPr>
          <w:sz w:val="24"/>
        </w:rPr>
        <w:t>АО «Апатит»</w:t>
      </w:r>
    </w:p>
    <w:p w14:paraId="32B06EF0" w14:textId="77777777" w:rsidR="006034CD" w:rsidRDefault="006034CD" w:rsidP="006034CD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>Директор дирекции по экономической безопасности</w:t>
      </w:r>
      <w:r w:rsidRPr="00150029">
        <w:t xml:space="preserve"> </w:t>
      </w:r>
      <w:r w:rsidRPr="00150029">
        <w:rPr>
          <w:sz w:val="24"/>
        </w:rPr>
        <w:t>АО «Апатит»</w:t>
      </w:r>
    </w:p>
    <w:p w14:paraId="359CBCC3" w14:textId="77777777" w:rsidR="006034CD" w:rsidRDefault="006034CD" w:rsidP="006034CD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>Ведущий специалист отдела контроля процессов документационного обеспечения</w:t>
      </w:r>
      <w:r w:rsidRPr="00150029">
        <w:t xml:space="preserve"> </w:t>
      </w:r>
      <w:r w:rsidRPr="00150029">
        <w:rPr>
          <w:sz w:val="24"/>
        </w:rPr>
        <w:t>АО «Апатит»</w:t>
      </w:r>
    </w:p>
    <w:p w14:paraId="59025AEE" w14:textId="77777777" w:rsidR="006034CD" w:rsidRDefault="006034CD" w:rsidP="006034CD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>Директор Центра обучения и развития карьеры</w:t>
      </w:r>
    </w:p>
    <w:p w14:paraId="4A675159" w14:textId="77777777" w:rsidR="006034CD" w:rsidRDefault="006034CD" w:rsidP="006034CD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>Заместитель директора по персоналу АО «Апатит»</w:t>
      </w:r>
    </w:p>
    <w:p w14:paraId="78A8AAF4" w14:textId="77777777" w:rsidR="006034CD" w:rsidRDefault="006034CD" w:rsidP="006034CD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 xml:space="preserve">Директор департамента Дирекции по персоналу и социальной политики </w:t>
      </w:r>
      <w:proofErr w:type="spellStart"/>
      <w:r>
        <w:rPr>
          <w:sz w:val="24"/>
        </w:rPr>
        <w:t>Балаковского</w:t>
      </w:r>
      <w:proofErr w:type="spellEnd"/>
      <w:r>
        <w:rPr>
          <w:sz w:val="24"/>
        </w:rPr>
        <w:t xml:space="preserve"> филиала АО «Апатит»</w:t>
      </w:r>
    </w:p>
    <w:p w14:paraId="79B35ADB" w14:textId="77777777" w:rsidR="006034CD" w:rsidRDefault="006034CD" w:rsidP="006034CD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>Директор департамента Дирекции по персоналу и социальной политики Кировского филиала АО «Апатит»</w:t>
      </w:r>
    </w:p>
    <w:p w14:paraId="70B18C73" w14:textId="77777777" w:rsidR="006034CD" w:rsidRDefault="006034CD" w:rsidP="006034CD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 xml:space="preserve">Директор департамента Дирекции по персоналу и социальной политики </w:t>
      </w:r>
      <w:proofErr w:type="spellStart"/>
      <w:r>
        <w:rPr>
          <w:sz w:val="24"/>
        </w:rPr>
        <w:t>Волховского</w:t>
      </w:r>
      <w:proofErr w:type="spellEnd"/>
      <w:r>
        <w:rPr>
          <w:sz w:val="24"/>
        </w:rPr>
        <w:t xml:space="preserve"> филиала АО «Апатит»</w:t>
      </w:r>
    </w:p>
    <w:p w14:paraId="66661295" w14:textId="77777777" w:rsidR="006034CD" w:rsidRDefault="006034CD" w:rsidP="006034CD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>Начальник Учебного центра Кировского филиала АО «Апатит»</w:t>
      </w:r>
    </w:p>
    <w:p w14:paraId="74E3D33D" w14:textId="77777777" w:rsidR="006034CD" w:rsidRDefault="006034CD" w:rsidP="006034CD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 xml:space="preserve">Начальник Учебного центра </w:t>
      </w:r>
      <w:proofErr w:type="spellStart"/>
      <w:r>
        <w:rPr>
          <w:sz w:val="24"/>
        </w:rPr>
        <w:t>Балаковского</w:t>
      </w:r>
      <w:proofErr w:type="spellEnd"/>
      <w:r>
        <w:rPr>
          <w:sz w:val="24"/>
        </w:rPr>
        <w:t xml:space="preserve"> филиала АО «Апатит»</w:t>
      </w:r>
    </w:p>
    <w:p w14:paraId="632BC7B0" w14:textId="77777777" w:rsidR="006034CD" w:rsidRDefault="006034CD" w:rsidP="006034CD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>Начальник Учебного центра АО «Апатит»</w:t>
      </w:r>
    </w:p>
    <w:p w14:paraId="2198A6F2" w14:textId="77777777" w:rsidR="006034CD" w:rsidRDefault="006034CD" w:rsidP="006034CD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 xml:space="preserve">Начальник Учебного центра </w:t>
      </w:r>
      <w:proofErr w:type="spellStart"/>
      <w:r>
        <w:rPr>
          <w:sz w:val="24"/>
        </w:rPr>
        <w:t>Волховского</w:t>
      </w:r>
      <w:proofErr w:type="spellEnd"/>
      <w:r>
        <w:rPr>
          <w:sz w:val="24"/>
        </w:rPr>
        <w:t xml:space="preserve"> филиала АО «Апатит»</w:t>
      </w:r>
    </w:p>
    <w:p w14:paraId="78495CFD" w14:textId="77777777" w:rsidR="006034CD" w:rsidRDefault="006034CD" w:rsidP="006034CD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>Менеджер по персоналу Дирекции по персоналу и социальной политике</w:t>
      </w:r>
    </w:p>
    <w:p w14:paraId="31815643" w14:textId="77777777" w:rsidR="006034CD" w:rsidRDefault="006034CD" w:rsidP="006034CD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>Менеджер по персоналу Дирекции по персоналу и социальной политике</w:t>
      </w:r>
    </w:p>
    <w:p w14:paraId="49D72806" w14:textId="77777777" w:rsidR="006034CD" w:rsidRDefault="006034CD" w:rsidP="006034CD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 xml:space="preserve">Директор департамента учета дочерних обществ управляемых предприятий </w:t>
      </w:r>
      <w:r w:rsidRPr="00F5068B">
        <w:rPr>
          <w:sz w:val="24"/>
        </w:rPr>
        <w:t>АО «Апатит»</w:t>
      </w:r>
    </w:p>
    <w:p w14:paraId="5E27464B" w14:textId="77777777" w:rsidR="006034CD" w:rsidRDefault="006034CD" w:rsidP="006034CD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 xml:space="preserve">Заместитель директора департамента учета дочерних обществ управляемых предприятий </w:t>
      </w:r>
    </w:p>
    <w:p w14:paraId="23C09C77" w14:textId="77777777" w:rsidR="006034CD" w:rsidRDefault="006034CD" w:rsidP="006034CD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 xml:space="preserve">Руководитель группы по развитию профессиональных компетенций </w:t>
      </w:r>
      <w:r w:rsidRPr="00F6560F">
        <w:rPr>
          <w:sz w:val="24"/>
        </w:rPr>
        <w:t>АО «Апатит»</w:t>
      </w:r>
    </w:p>
    <w:p w14:paraId="2F3F4651" w14:textId="77777777" w:rsidR="006034CD" w:rsidRDefault="006034CD" w:rsidP="006034CD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>Директор Частного образовательного учреждения дополнительного профессионального образования «Учебный центра «ФосАгро»</w:t>
      </w:r>
    </w:p>
    <w:p w14:paraId="29795709" w14:textId="77777777" w:rsidR="006034CD" w:rsidRDefault="006034CD" w:rsidP="006034CD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>Руководитель группы по процессам оценки, обучения и развития персонала</w:t>
      </w:r>
      <w:r w:rsidRPr="00595C2B">
        <w:t xml:space="preserve"> </w:t>
      </w:r>
      <w:r w:rsidRPr="00595C2B">
        <w:rPr>
          <w:sz w:val="24"/>
        </w:rPr>
        <w:t>АО «Апатит»</w:t>
      </w:r>
    </w:p>
    <w:p w14:paraId="2F0CC44B" w14:textId="3944287C" w:rsidR="006034CD" w:rsidRDefault="006034CD" w:rsidP="006034CD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 xml:space="preserve">Заместитель директора по правовым вопросам </w:t>
      </w:r>
      <w:r w:rsidRPr="00595C2B">
        <w:rPr>
          <w:sz w:val="24"/>
        </w:rPr>
        <w:t>АО «Апатит»</w:t>
      </w:r>
    </w:p>
    <w:p w14:paraId="06D1F312" w14:textId="00DD7A4A" w:rsidR="00630B1F" w:rsidRDefault="00630B1F" w:rsidP="006034CD">
      <w:pPr>
        <w:tabs>
          <w:tab w:val="left" w:pos="0"/>
        </w:tabs>
        <w:jc w:val="both"/>
        <w:rPr>
          <w:sz w:val="24"/>
        </w:rPr>
      </w:pPr>
    </w:p>
    <w:p w14:paraId="49003401" w14:textId="77777777" w:rsidR="00630B1F" w:rsidRPr="00A145E3" w:rsidRDefault="00630B1F" w:rsidP="00630B1F">
      <w:pPr>
        <w:tabs>
          <w:tab w:val="left" w:pos="0"/>
        </w:tabs>
        <w:jc w:val="both"/>
        <w:rPr>
          <w:b/>
          <w:sz w:val="24"/>
        </w:rPr>
      </w:pPr>
      <w:r w:rsidRPr="00A145E3">
        <w:rPr>
          <w:b/>
          <w:sz w:val="24"/>
        </w:rPr>
        <w:t>Подписант в СЭД:</w:t>
      </w:r>
    </w:p>
    <w:p w14:paraId="27D7E434" w14:textId="23DAA29F" w:rsidR="00630B1F" w:rsidRDefault="00630B1F" w:rsidP="00630B1F">
      <w:pPr>
        <w:tabs>
          <w:tab w:val="left" w:pos="0"/>
        </w:tabs>
        <w:jc w:val="both"/>
        <w:rPr>
          <w:sz w:val="24"/>
        </w:rPr>
      </w:pPr>
      <w:r w:rsidRPr="002C42D7">
        <w:rPr>
          <w:sz w:val="24"/>
        </w:rPr>
        <w:t>Заместитель директора по персоналу</w:t>
      </w:r>
      <w:r w:rsidRPr="002C42D7">
        <w:t xml:space="preserve"> </w:t>
      </w:r>
      <w:r w:rsidRPr="002C42D7">
        <w:rPr>
          <w:sz w:val="24"/>
        </w:rPr>
        <w:t>АО «Апатит»</w:t>
      </w:r>
    </w:p>
    <w:p w14:paraId="3E685AC4" w14:textId="1606F035" w:rsidR="001E333E" w:rsidRPr="00A145E3" w:rsidRDefault="001E333E" w:rsidP="001E333E">
      <w:pPr>
        <w:tabs>
          <w:tab w:val="left" w:pos="0"/>
        </w:tabs>
        <w:jc w:val="both"/>
        <w:rPr>
          <w:sz w:val="24"/>
        </w:rPr>
      </w:pPr>
      <w:r w:rsidRPr="009F7E1B">
        <w:rPr>
          <w:sz w:val="24"/>
        </w:rPr>
        <w:t>(по доверенности от 04.05.2022 №318-АП)</w:t>
      </w:r>
    </w:p>
    <w:p w14:paraId="159D6284" w14:textId="77777777" w:rsidR="001E333E" w:rsidRDefault="001E333E" w:rsidP="00630B1F">
      <w:pPr>
        <w:tabs>
          <w:tab w:val="left" w:pos="0"/>
        </w:tabs>
        <w:jc w:val="both"/>
        <w:rPr>
          <w:sz w:val="24"/>
        </w:rPr>
      </w:pPr>
    </w:p>
    <w:p w14:paraId="4BA91E15" w14:textId="77777777" w:rsidR="00630B1F" w:rsidRDefault="00630B1F" w:rsidP="006034CD">
      <w:pPr>
        <w:tabs>
          <w:tab w:val="left" w:pos="0"/>
        </w:tabs>
        <w:jc w:val="both"/>
        <w:rPr>
          <w:sz w:val="24"/>
        </w:rPr>
      </w:pPr>
    </w:p>
    <w:p w14:paraId="40E2EFE5" w14:textId="77777777" w:rsidR="00934310" w:rsidRPr="005E60E6" w:rsidRDefault="00934310" w:rsidP="000C59EE">
      <w:pPr>
        <w:tabs>
          <w:tab w:val="left" w:pos="0"/>
        </w:tabs>
        <w:jc w:val="both"/>
        <w:rPr>
          <w:sz w:val="24"/>
        </w:rPr>
      </w:pPr>
    </w:p>
    <w:p w14:paraId="40E2EFE6" w14:textId="77777777" w:rsidR="00934310" w:rsidRPr="00A145E3" w:rsidRDefault="00934310" w:rsidP="000C59EE">
      <w:pPr>
        <w:tabs>
          <w:tab w:val="left" w:pos="0"/>
        </w:tabs>
        <w:jc w:val="both"/>
        <w:rPr>
          <w:b/>
          <w:szCs w:val="24"/>
        </w:rPr>
      </w:pPr>
      <w:r w:rsidRPr="00A145E3">
        <w:rPr>
          <w:sz w:val="24"/>
        </w:rPr>
        <w:t>Лист согласования прилагается</w:t>
      </w:r>
    </w:p>
    <w:p w14:paraId="2A823589" w14:textId="008A25B6" w:rsidR="006A2F3E" w:rsidRDefault="006A2F3E" w:rsidP="0034692E">
      <w:pPr>
        <w:pStyle w:val="24"/>
        <w:tabs>
          <w:tab w:val="left" w:pos="6521"/>
        </w:tabs>
        <w:spacing w:before="0" w:after="120" w:line="240" w:lineRule="auto"/>
        <w:ind w:firstLine="0"/>
        <w:outlineLvl w:val="0"/>
        <w:rPr>
          <w:b/>
          <w:bCs/>
          <w:sz w:val="24"/>
          <w:szCs w:val="24"/>
        </w:rPr>
      </w:pPr>
      <w:bookmarkStart w:id="17" w:name="_Toc105681407"/>
    </w:p>
    <w:p w14:paraId="5F9C56B6" w14:textId="70635026" w:rsidR="00630B1F" w:rsidRDefault="00630B1F">
      <w:pPr>
        <w:rPr>
          <w:b/>
          <w:bCs/>
          <w:snapToGrid w:val="0"/>
          <w:sz w:val="24"/>
          <w:szCs w:val="24"/>
        </w:rPr>
      </w:pPr>
    </w:p>
    <w:p w14:paraId="490995FC" w14:textId="3BA5B84E" w:rsidR="00BC3F06" w:rsidRPr="00A145E3" w:rsidRDefault="00BC3F06" w:rsidP="00BC3F06">
      <w:pPr>
        <w:pStyle w:val="24"/>
        <w:tabs>
          <w:tab w:val="left" w:pos="6521"/>
        </w:tabs>
        <w:spacing w:before="0" w:after="120" w:line="240" w:lineRule="auto"/>
        <w:ind w:firstLine="0"/>
        <w:jc w:val="center"/>
        <w:outlineLvl w:val="0"/>
        <w:rPr>
          <w:b/>
          <w:bCs/>
          <w:sz w:val="24"/>
          <w:szCs w:val="24"/>
        </w:rPr>
      </w:pPr>
      <w:r w:rsidRPr="00A145E3">
        <w:rPr>
          <w:b/>
          <w:bCs/>
          <w:sz w:val="24"/>
          <w:szCs w:val="24"/>
        </w:rPr>
        <w:lastRenderedPageBreak/>
        <w:t>Лист регистрации изменений</w:t>
      </w:r>
      <w:bookmarkEnd w:id="17"/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4954"/>
        <w:gridCol w:w="1826"/>
        <w:gridCol w:w="2126"/>
      </w:tblGrid>
      <w:tr w:rsidR="00BC3F06" w14:paraId="1CBA2E70" w14:textId="77777777" w:rsidTr="00E032D2">
        <w:trPr>
          <w:trHeight w:val="894"/>
        </w:trPr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BBFE3" w14:textId="77777777" w:rsidR="00BC3F06" w:rsidRPr="00030FFF" w:rsidRDefault="00BC3F06" w:rsidP="00E032D2">
            <w:pPr>
              <w:jc w:val="center"/>
            </w:pPr>
            <w:r w:rsidRPr="00030FFF">
              <w:rPr>
                <w:sz w:val="24"/>
                <w:szCs w:val="24"/>
              </w:rPr>
              <w:t>Номер изменения</w:t>
            </w:r>
          </w:p>
        </w:tc>
        <w:tc>
          <w:tcPr>
            <w:tcW w:w="4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D2B0E" w14:textId="77777777" w:rsidR="00BC3F06" w:rsidRPr="00030FFF" w:rsidRDefault="00BC3F06" w:rsidP="00E032D2">
            <w:pPr>
              <w:jc w:val="center"/>
              <w:rPr>
                <w:sz w:val="24"/>
                <w:szCs w:val="24"/>
              </w:rPr>
            </w:pPr>
            <w:r w:rsidRPr="00030FFF">
              <w:rPr>
                <w:sz w:val="24"/>
                <w:szCs w:val="24"/>
              </w:rPr>
              <w:t>Измененные элементы</w:t>
            </w:r>
          </w:p>
          <w:p w14:paraId="40B9656B" w14:textId="77777777" w:rsidR="00BC3F06" w:rsidRPr="00030FFF" w:rsidRDefault="00BC3F06" w:rsidP="00E032D2">
            <w:pPr>
              <w:jc w:val="center"/>
              <w:rPr>
                <w:i/>
              </w:rPr>
            </w:pPr>
            <w:r w:rsidRPr="00030FFF">
              <w:rPr>
                <w:i/>
                <w:sz w:val="24"/>
                <w:szCs w:val="24"/>
              </w:rPr>
              <w:t>(пункты, разделы, приложения и т.д.)</w:t>
            </w:r>
          </w:p>
        </w:tc>
        <w:tc>
          <w:tcPr>
            <w:tcW w:w="18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48F97" w14:textId="77777777" w:rsidR="00BC3F06" w:rsidRPr="00030FFF" w:rsidRDefault="00BC3F06" w:rsidP="00E032D2">
            <w:pPr>
              <w:pStyle w:val="11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30FFF">
              <w:rPr>
                <w:sz w:val="24"/>
                <w:szCs w:val="24"/>
              </w:rPr>
              <w:t>Дата</w:t>
            </w:r>
          </w:p>
          <w:p w14:paraId="49B565E7" w14:textId="77777777" w:rsidR="00BC3F06" w:rsidRPr="00030FFF" w:rsidRDefault="00BC3F06" w:rsidP="00E032D2">
            <w:pPr>
              <w:pStyle w:val="11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30FFF">
              <w:rPr>
                <w:sz w:val="24"/>
                <w:szCs w:val="24"/>
              </w:rPr>
              <w:t>утверждения/ введения в действие</w:t>
            </w:r>
          </w:p>
          <w:p w14:paraId="4F1324C9" w14:textId="77777777" w:rsidR="00BC3F06" w:rsidRPr="00030FFF" w:rsidRDefault="00BC3F06" w:rsidP="00E032D2">
            <w:pPr>
              <w:pStyle w:val="11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30FFF">
              <w:rPr>
                <w:sz w:val="24"/>
                <w:szCs w:val="24"/>
              </w:rPr>
              <w:t>изменения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71301" w14:textId="77777777" w:rsidR="00BC3F06" w:rsidRPr="00030FFF" w:rsidRDefault="00BC3F06" w:rsidP="00E032D2">
            <w:pPr>
              <w:pStyle w:val="11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30FFF">
              <w:rPr>
                <w:sz w:val="24"/>
                <w:szCs w:val="24"/>
              </w:rPr>
              <w:t>Фамилия И.О.</w:t>
            </w:r>
          </w:p>
          <w:p w14:paraId="6F20DAFD" w14:textId="77777777" w:rsidR="00BC3F06" w:rsidRPr="00030FFF" w:rsidRDefault="00BC3F06" w:rsidP="00E032D2">
            <w:pPr>
              <w:pStyle w:val="11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30FFF">
              <w:rPr>
                <w:sz w:val="24"/>
                <w:szCs w:val="24"/>
              </w:rPr>
              <w:t>ответственного</w:t>
            </w:r>
          </w:p>
          <w:p w14:paraId="5A7DFCA4" w14:textId="77777777" w:rsidR="00BC3F06" w:rsidRPr="00030FFF" w:rsidRDefault="00BC3F06" w:rsidP="00E032D2">
            <w:pPr>
              <w:pStyle w:val="11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30FFF">
              <w:rPr>
                <w:sz w:val="24"/>
                <w:szCs w:val="24"/>
              </w:rPr>
              <w:t>за внесение</w:t>
            </w:r>
          </w:p>
          <w:p w14:paraId="2E520C9A" w14:textId="77777777" w:rsidR="00BC3F06" w:rsidRPr="00030FFF" w:rsidRDefault="00BC3F06" w:rsidP="00E032D2">
            <w:pPr>
              <w:pStyle w:val="11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30FFF">
              <w:rPr>
                <w:sz w:val="24"/>
                <w:szCs w:val="24"/>
              </w:rPr>
              <w:t>изменения</w:t>
            </w:r>
          </w:p>
        </w:tc>
      </w:tr>
      <w:tr w:rsidR="00BC3F06" w14:paraId="39D27B63" w14:textId="77777777" w:rsidTr="00E032D2">
        <w:trPr>
          <w:trHeight w:val="196"/>
        </w:trPr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444E6" w14:textId="77777777" w:rsidR="00BC3F06" w:rsidRPr="00B2293E" w:rsidRDefault="00BC3F06" w:rsidP="00E03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3E69A" w14:textId="77777777" w:rsidR="00BC3F06" w:rsidRPr="00B2293E" w:rsidRDefault="00BC3F06" w:rsidP="00E032D2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8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25A83" w14:textId="77777777" w:rsidR="00BC3F06" w:rsidRPr="00B2293E" w:rsidRDefault="00BC3F06" w:rsidP="00E03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7591E" w14:textId="77777777" w:rsidR="00BC3F06" w:rsidRPr="00B2293E" w:rsidRDefault="00BC3F06" w:rsidP="00E03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C3F06" w14:paraId="2403F7ED" w14:textId="77777777" w:rsidTr="00E032D2">
        <w:trPr>
          <w:trHeight w:val="207"/>
        </w:trPr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4543D" w14:textId="77777777" w:rsidR="00BC3F06" w:rsidRPr="00B2293E" w:rsidRDefault="00BC3F06" w:rsidP="00E032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088BF" w14:textId="77777777" w:rsidR="00BC3F06" w:rsidRPr="00B2293E" w:rsidRDefault="00BC3F06" w:rsidP="00E032D2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AC008" w14:textId="77777777" w:rsidR="00BC3F06" w:rsidRPr="00B2293E" w:rsidRDefault="00BC3F06" w:rsidP="00E032D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5D90A" w14:textId="77777777" w:rsidR="00BC3F06" w:rsidRPr="00B2293E" w:rsidRDefault="00BC3F06" w:rsidP="00E032D2">
            <w:pPr>
              <w:rPr>
                <w:sz w:val="24"/>
                <w:szCs w:val="24"/>
              </w:rPr>
            </w:pPr>
          </w:p>
        </w:tc>
      </w:tr>
      <w:tr w:rsidR="00BC3F06" w14:paraId="2530DF35" w14:textId="77777777" w:rsidTr="00E032D2">
        <w:trPr>
          <w:trHeight w:val="207"/>
        </w:trPr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B07C7" w14:textId="77777777" w:rsidR="00BC3F06" w:rsidRPr="00B2293E" w:rsidRDefault="00BC3F06" w:rsidP="00E032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649FA" w14:textId="77777777" w:rsidR="00BC3F06" w:rsidRPr="00B2293E" w:rsidRDefault="00BC3F06" w:rsidP="00E032D2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0D489" w14:textId="77777777" w:rsidR="00BC3F06" w:rsidRPr="00B2293E" w:rsidRDefault="00BC3F06" w:rsidP="00E032D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66801" w14:textId="77777777" w:rsidR="00BC3F06" w:rsidRPr="00B2293E" w:rsidRDefault="00BC3F06" w:rsidP="00E032D2">
            <w:pPr>
              <w:rPr>
                <w:sz w:val="24"/>
                <w:szCs w:val="24"/>
              </w:rPr>
            </w:pPr>
          </w:p>
        </w:tc>
      </w:tr>
      <w:tr w:rsidR="00BC3F06" w14:paraId="3885B96C" w14:textId="77777777" w:rsidTr="00E032D2">
        <w:trPr>
          <w:trHeight w:val="207"/>
        </w:trPr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FBCDC" w14:textId="77777777" w:rsidR="00BC3F06" w:rsidRPr="00B2293E" w:rsidRDefault="00BC3F06" w:rsidP="00E032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D1E23" w14:textId="77777777" w:rsidR="00BC3F06" w:rsidRPr="00B2293E" w:rsidRDefault="00BC3F06" w:rsidP="00E032D2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9F2DE" w14:textId="77777777" w:rsidR="00BC3F06" w:rsidRPr="00B2293E" w:rsidRDefault="00BC3F06" w:rsidP="00E032D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6F370" w14:textId="77777777" w:rsidR="00BC3F06" w:rsidRPr="00B2293E" w:rsidRDefault="00BC3F06" w:rsidP="00E032D2">
            <w:pPr>
              <w:rPr>
                <w:sz w:val="24"/>
                <w:szCs w:val="24"/>
              </w:rPr>
            </w:pPr>
          </w:p>
        </w:tc>
      </w:tr>
      <w:tr w:rsidR="00BC3F06" w14:paraId="6768EAF0" w14:textId="77777777" w:rsidTr="00E032D2">
        <w:trPr>
          <w:trHeight w:val="207"/>
        </w:trPr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744BD" w14:textId="77777777" w:rsidR="00BC3F06" w:rsidRPr="00B2293E" w:rsidRDefault="00BC3F06" w:rsidP="00E032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50510" w14:textId="77777777" w:rsidR="00BC3F06" w:rsidRPr="00B2293E" w:rsidRDefault="00BC3F06" w:rsidP="00E032D2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02123" w14:textId="77777777" w:rsidR="00BC3F06" w:rsidRPr="00B2293E" w:rsidRDefault="00BC3F06" w:rsidP="00E032D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40BE4" w14:textId="77777777" w:rsidR="00BC3F06" w:rsidRPr="00B2293E" w:rsidRDefault="00BC3F06" w:rsidP="00E032D2">
            <w:pPr>
              <w:rPr>
                <w:sz w:val="24"/>
                <w:szCs w:val="24"/>
              </w:rPr>
            </w:pPr>
          </w:p>
        </w:tc>
      </w:tr>
      <w:tr w:rsidR="00BC3F06" w14:paraId="4DB36EEE" w14:textId="77777777" w:rsidTr="00E032D2">
        <w:trPr>
          <w:trHeight w:val="207"/>
        </w:trPr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9F379" w14:textId="77777777" w:rsidR="00BC3F06" w:rsidRPr="00B2293E" w:rsidRDefault="00BC3F06" w:rsidP="00E032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E2D37" w14:textId="77777777" w:rsidR="00BC3F06" w:rsidRPr="00B2293E" w:rsidRDefault="00BC3F06" w:rsidP="00E032D2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98307" w14:textId="77777777" w:rsidR="00BC3F06" w:rsidRPr="00B2293E" w:rsidRDefault="00BC3F06" w:rsidP="00E032D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47AB0" w14:textId="77777777" w:rsidR="00BC3F06" w:rsidRPr="00B2293E" w:rsidRDefault="00BC3F06" w:rsidP="00E032D2">
            <w:pPr>
              <w:rPr>
                <w:sz w:val="24"/>
                <w:szCs w:val="24"/>
              </w:rPr>
            </w:pPr>
          </w:p>
        </w:tc>
      </w:tr>
      <w:tr w:rsidR="00BC3F06" w14:paraId="4DB1E141" w14:textId="77777777" w:rsidTr="00E032D2">
        <w:trPr>
          <w:trHeight w:val="207"/>
        </w:trPr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374C1" w14:textId="77777777" w:rsidR="00BC3F06" w:rsidRPr="00B2293E" w:rsidRDefault="00BC3F06" w:rsidP="00E032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2F737" w14:textId="77777777" w:rsidR="00BC3F06" w:rsidRPr="00B2293E" w:rsidRDefault="00BC3F06" w:rsidP="00E032D2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2D06C" w14:textId="77777777" w:rsidR="00BC3F06" w:rsidRPr="00B2293E" w:rsidRDefault="00BC3F06" w:rsidP="00E032D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29819" w14:textId="77777777" w:rsidR="00BC3F06" w:rsidRPr="00B2293E" w:rsidRDefault="00BC3F06" w:rsidP="00E032D2">
            <w:pPr>
              <w:rPr>
                <w:sz w:val="24"/>
                <w:szCs w:val="24"/>
              </w:rPr>
            </w:pPr>
          </w:p>
        </w:tc>
      </w:tr>
      <w:tr w:rsidR="00BC3F06" w14:paraId="73E4C018" w14:textId="77777777" w:rsidTr="00E032D2">
        <w:trPr>
          <w:trHeight w:val="207"/>
        </w:trPr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B6337" w14:textId="77777777" w:rsidR="00BC3F06" w:rsidRPr="00B2293E" w:rsidRDefault="00BC3F06" w:rsidP="00E032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9FE57" w14:textId="77777777" w:rsidR="00BC3F06" w:rsidRPr="00B2293E" w:rsidRDefault="00BC3F06" w:rsidP="00E032D2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EFC69" w14:textId="77777777" w:rsidR="00BC3F06" w:rsidRPr="00B2293E" w:rsidRDefault="00BC3F06" w:rsidP="00E032D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639CF" w14:textId="77777777" w:rsidR="00BC3F06" w:rsidRPr="00B2293E" w:rsidRDefault="00BC3F06" w:rsidP="00E032D2">
            <w:pPr>
              <w:rPr>
                <w:sz w:val="24"/>
                <w:szCs w:val="24"/>
              </w:rPr>
            </w:pPr>
          </w:p>
        </w:tc>
      </w:tr>
      <w:tr w:rsidR="00BC3F06" w14:paraId="024B2ED3" w14:textId="77777777" w:rsidTr="00E032D2">
        <w:trPr>
          <w:trHeight w:val="196"/>
        </w:trPr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A4956" w14:textId="77777777" w:rsidR="00BC3F06" w:rsidRPr="00B2293E" w:rsidRDefault="00BC3F06" w:rsidP="00E032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C4263" w14:textId="77777777" w:rsidR="00BC3F06" w:rsidRPr="00B2293E" w:rsidRDefault="00BC3F06" w:rsidP="00E032D2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B70C9" w14:textId="77777777" w:rsidR="00BC3F06" w:rsidRPr="00B2293E" w:rsidRDefault="00BC3F06" w:rsidP="00E032D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297EC" w14:textId="77777777" w:rsidR="00BC3F06" w:rsidRPr="00B2293E" w:rsidRDefault="00BC3F06" w:rsidP="00E032D2">
            <w:pPr>
              <w:rPr>
                <w:sz w:val="24"/>
                <w:szCs w:val="24"/>
              </w:rPr>
            </w:pPr>
          </w:p>
        </w:tc>
      </w:tr>
      <w:tr w:rsidR="00BC3F06" w14:paraId="6E739F41" w14:textId="77777777" w:rsidTr="00E032D2">
        <w:trPr>
          <w:trHeight w:val="196"/>
        </w:trPr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01252" w14:textId="77777777" w:rsidR="00BC3F06" w:rsidRPr="00B2293E" w:rsidRDefault="00BC3F06" w:rsidP="00E032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B9A13" w14:textId="77777777" w:rsidR="00BC3F06" w:rsidRPr="00B2293E" w:rsidRDefault="00BC3F06" w:rsidP="00E032D2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2A3EC" w14:textId="77777777" w:rsidR="00BC3F06" w:rsidRPr="00B2293E" w:rsidRDefault="00BC3F06" w:rsidP="00E032D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7401E" w14:textId="77777777" w:rsidR="00BC3F06" w:rsidRPr="00B2293E" w:rsidRDefault="00BC3F06" w:rsidP="00E032D2">
            <w:pPr>
              <w:rPr>
                <w:sz w:val="24"/>
                <w:szCs w:val="24"/>
              </w:rPr>
            </w:pPr>
          </w:p>
        </w:tc>
      </w:tr>
      <w:tr w:rsidR="00BC3F06" w14:paraId="6E0E350A" w14:textId="77777777" w:rsidTr="00E032D2">
        <w:trPr>
          <w:trHeight w:val="196"/>
        </w:trPr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17114" w14:textId="77777777" w:rsidR="00BC3F06" w:rsidRPr="00B2293E" w:rsidRDefault="00BC3F06" w:rsidP="00E032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BFED6" w14:textId="77777777" w:rsidR="00BC3F06" w:rsidRPr="00B2293E" w:rsidRDefault="00BC3F06" w:rsidP="00E032D2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C00CE" w14:textId="77777777" w:rsidR="00BC3F06" w:rsidRPr="00B2293E" w:rsidRDefault="00BC3F06" w:rsidP="00E032D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7A6FE" w14:textId="77777777" w:rsidR="00BC3F06" w:rsidRPr="00B2293E" w:rsidRDefault="00BC3F06" w:rsidP="00E032D2">
            <w:pPr>
              <w:rPr>
                <w:sz w:val="24"/>
                <w:szCs w:val="24"/>
              </w:rPr>
            </w:pPr>
          </w:p>
        </w:tc>
      </w:tr>
    </w:tbl>
    <w:p w14:paraId="40E2F03B" w14:textId="77777777" w:rsidR="002E1118" w:rsidRDefault="002E1118" w:rsidP="008B0FB2">
      <w:pPr>
        <w:pStyle w:val="Normal0"/>
        <w:tabs>
          <w:tab w:val="left" w:pos="8220"/>
        </w:tabs>
        <w:spacing w:before="0" w:line="240" w:lineRule="auto"/>
        <w:ind w:firstLine="0"/>
      </w:pPr>
    </w:p>
    <w:sectPr w:rsidR="002E1118" w:rsidSect="006A2567">
      <w:pgSz w:w="11907" w:h="16840" w:code="9"/>
      <w:pgMar w:top="1134" w:right="567" w:bottom="1134" w:left="1134" w:header="567" w:footer="90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326D8" w14:textId="77777777" w:rsidR="000C109C" w:rsidRDefault="000C109C">
      <w:r>
        <w:separator/>
      </w:r>
    </w:p>
  </w:endnote>
  <w:endnote w:type="continuationSeparator" w:id="0">
    <w:p w14:paraId="179EC3A3" w14:textId="77777777" w:rsidR="000C109C" w:rsidRDefault="000C1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2F047" w14:textId="77777777" w:rsidR="00A53D46" w:rsidRPr="00867D23" w:rsidRDefault="00A53D46" w:rsidP="00867D23">
    <w:pPr>
      <w:pStyle w:val="a9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0206"/>
    </w:tblGrid>
    <w:tr w:rsidR="00A53D46" w14:paraId="40E2F050" w14:textId="77777777" w:rsidTr="00615AB0">
      <w:trPr>
        <w:trHeight w:hRule="exact" w:val="340"/>
      </w:trPr>
      <w:tc>
        <w:tcPr>
          <w:tcW w:w="10422" w:type="dxa"/>
          <w:shd w:val="clear" w:color="auto" w:fill="auto"/>
          <w:vAlign w:val="center"/>
        </w:tcPr>
        <w:p w14:paraId="40E2F04F" w14:textId="77777777" w:rsidR="00A53D46" w:rsidRDefault="00A53D46" w:rsidP="00615AB0">
          <w:pPr>
            <w:pStyle w:val="a9"/>
          </w:pPr>
          <w:r>
            <w:t>Изменение</w:t>
          </w:r>
        </w:p>
      </w:tc>
    </w:tr>
  </w:tbl>
  <w:p w14:paraId="40E2F051" w14:textId="77777777" w:rsidR="00A53D46" w:rsidRDefault="00A53D46" w:rsidP="002E111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5C7FD" w14:textId="77777777" w:rsidR="000C109C" w:rsidRDefault="000C109C">
      <w:r>
        <w:separator/>
      </w:r>
    </w:p>
  </w:footnote>
  <w:footnote w:type="continuationSeparator" w:id="0">
    <w:p w14:paraId="00468C60" w14:textId="77777777" w:rsidR="000C109C" w:rsidRDefault="000C1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402"/>
      <w:gridCol w:w="3402"/>
      <w:gridCol w:w="3402"/>
    </w:tblGrid>
    <w:tr w:rsidR="00A53D46" w14:paraId="40E2F044" w14:textId="77777777" w:rsidTr="00A0116A">
      <w:trPr>
        <w:trHeight w:hRule="exact" w:val="340"/>
      </w:trPr>
      <w:tc>
        <w:tcPr>
          <w:tcW w:w="3402" w:type="dxa"/>
          <w:vAlign w:val="center"/>
        </w:tcPr>
        <w:p w14:paraId="40E2F041" w14:textId="77777777" w:rsidR="00A53D46" w:rsidRPr="00306857" w:rsidRDefault="00A53D46" w:rsidP="00515CB3">
          <w:pPr>
            <w:ind w:firstLine="34"/>
            <w:jc w:val="center"/>
          </w:pPr>
          <w:r w:rsidRPr="00306857">
            <w:t>АО «</w:t>
          </w:r>
          <w:r>
            <w:t>Апатит</w:t>
          </w:r>
          <w:r w:rsidRPr="00306857">
            <w:t>»</w:t>
          </w:r>
        </w:p>
      </w:tc>
      <w:tc>
        <w:tcPr>
          <w:tcW w:w="3402" w:type="dxa"/>
          <w:vAlign w:val="center"/>
        </w:tcPr>
        <w:p w14:paraId="40E2F042" w14:textId="2E030B41" w:rsidR="00A53D46" w:rsidRPr="00306857" w:rsidRDefault="00B85DA4" w:rsidP="00515CB3">
          <w:pPr>
            <w:ind w:firstLine="34"/>
            <w:jc w:val="center"/>
          </w:pPr>
          <w:r>
            <w:t>ПВД 266-2023</w:t>
          </w:r>
        </w:p>
      </w:tc>
      <w:tc>
        <w:tcPr>
          <w:tcW w:w="3402" w:type="dxa"/>
          <w:vAlign w:val="center"/>
        </w:tcPr>
        <w:p w14:paraId="40E2F043" w14:textId="424B6DA6" w:rsidR="00A53D46" w:rsidRPr="00306857" w:rsidRDefault="00A53D46" w:rsidP="00515CB3">
          <w:pPr>
            <w:jc w:val="center"/>
          </w:pPr>
          <w:r w:rsidRPr="00306857">
            <w:t xml:space="preserve">Страница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325DE5">
            <w:rPr>
              <w:noProof/>
            </w:rPr>
            <w:t>1</w:t>
          </w:r>
          <w:r>
            <w:fldChar w:fldCharType="end"/>
          </w:r>
          <w:r w:rsidRPr="00306857">
            <w:t xml:space="preserve"> из </w:t>
          </w:r>
          <w:fldSimple w:instr=" NUMPAGES  \* Arabic  \* MERGEFORMAT ">
            <w:r w:rsidR="00325DE5">
              <w:rPr>
                <w:noProof/>
              </w:rPr>
              <w:t>10</w:t>
            </w:r>
          </w:fldSimple>
        </w:p>
      </w:tc>
    </w:tr>
  </w:tbl>
  <w:p w14:paraId="40E2F045" w14:textId="77777777" w:rsidR="00A53D46" w:rsidRDefault="00A53D4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402"/>
      <w:gridCol w:w="3402"/>
      <w:gridCol w:w="3402"/>
    </w:tblGrid>
    <w:tr w:rsidR="00A53D46" w14:paraId="40E2F04D" w14:textId="77777777" w:rsidTr="004A3832">
      <w:trPr>
        <w:trHeight w:hRule="exact" w:val="340"/>
      </w:trPr>
      <w:tc>
        <w:tcPr>
          <w:tcW w:w="3402" w:type="dxa"/>
          <w:vAlign w:val="center"/>
        </w:tcPr>
        <w:p w14:paraId="40E2F04A" w14:textId="77777777" w:rsidR="00A53D46" w:rsidRPr="00306857" w:rsidRDefault="00A53D46" w:rsidP="004A3832">
          <w:pPr>
            <w:ind w:firstLine="34"/>
            <w:jc w:val="center"/>
          </w:pPr>
          <w:r w:rsidRPr="00306857">
            <w:t>АО «</w:t>
          </w:r>
          <w:r>
            <w:t>Апатит</w:t>
          </w:r>
          <w:r w:rsidRPr="00306857">
            <w:t>»</w:t>
          </w:r>
        </w:p>
      </w:tc>
      <w:tc>
        <w:tcPr>
          <w:tcW w:w="3402" w:type="dxa"/>
          <w:vAlign w:val="center"/>
        </w:tcPr>
        <w:p w14:paraId="40E2F04B" w14:textId="585EBECB" w:rsidR="00A53D46" w:rsidRPr="00306857" w:rsidRDefault="00B85DA4" w:rsidP="004A3832">
          <w:pPr>
            <w:ind w:firstLine="34"/>
            <w:jc w:val="center"/>
          </w:pPr>
          <w:r>
            <w:t>ПВД 266-2023</w:t>
          </w:r>
        </w:p>
      </w:tc>
      <w:tc>
        <w:tcPr>
          <w:tcW w:w="3402" w:type="dxa"/>
          <w:vAlign w:val="center"/>
        </w:tcPr>
        <w:p w14:paraId="40E2F04C" w14:textId="5DCF3E22" w:rsidR="00A53D46" w:rsidRPr="00306857" w:rsidRDefault="00A53D46" w:rsidP="004A3832">
          <w:pPr>
            <w:jc w:val="center"/>
          </w:pPr>
          <w:r w:rsidRPr="00306857">
            <w:t xml:space="preserve">Страница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325DE5">
            <w:rPr>
              <w:noProof/>
            </w:rPr>
            <w:t>2</w:t>
          </w:r>
          <w:r>
            <w:fldChar w:fldCharType="end"/>
          </w:r>
          <w:r w:rsidRPr="00306857">
            <w:t xml:space="preserve"> из </w:t>
          </w:r>
          <w:fldSimple w:instr=" NUMPAGES  \* Arabic  \* MERGEFORMAT ">
            <w:r w:rsidR="00325DE5">
              <w:rPr>
                <w:noProof/>
              </w:rPr>
              <w:t>10</w:t>
            </w:r>
          </w:fldSimple>
        </w:p>
      </w:tc>
    </w:tr>
  </w:tbl>
  <w:p w14:paraId="40E2F04E" w14:textId="77777777" w:rsidR="00A53D46" w:rsidRDefault="00A53D46" w:rsidP="002E111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12839"/>
    <w:multiLevelType w:val="hybridMultilevel"/>
    <w:tmpl w:val="7A8A8916"/>
    <w:lvl w:ilvl="0" w:tplc="A36A9EDA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441AD2"/>
    <w:multiLevelType w:val="multilevel"/>
    <w:tmpl w:val="AA68DCEE"/>
    <w:lvl w:ilvl="0">
      <w:start w:val="1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" w15:restartNumberingAfterBreak="0">
    <w:nsid w:val="10815A5F"/>
    <w:multiLevelType w:val="hybridMultilevel"/>
    <w:tmpl w:val="8A48968E"/>
    <w:lvl w:ilvl="0" w:tplc="4F2229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0E15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884E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4898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08C3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644A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62E1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3C94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9A9B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C3F7A"/>
    <w:multiLevelType w:val="hybridMultilevel"/>
    <w:tmpl w:val="C4FEE058"/>
    <w:lvl w:ilvl="0" w:tplc="A0BA94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862E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5294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5013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F821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E05C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AC10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A695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E1A1D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C2D7F"/>
    <w:multiLevelType w:val="hybridMultilevel"/>
    <w:tmpl w:val="CE342ECE"/>
    <w:lvl w:ilvl="0" w:tplc="DAF47A66">
      <w:start w:val="1"/>
      <w:numFmt w:val="decimal"/>
      <w:lvlText w:val="%1"/>
      <w:lvlJc w:val="left"/>
      <w:pPr>
        <w:ind w:left="285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94AA6"/>
    <w:multiLevelType w:val="hybridMultilevel"/>
    <w:tmpl w:val="15D62B7A"/>
    <w:lvl w:ilvl="0" w:tplc="6A024C3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4FB8B752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7BF2641A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D494B58A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E22676A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80F19E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C6E26D9A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12604C7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BFC08B4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BD15DCD"/>
    <w:multiLevelType w:val="hybridMultilevel"/>
    <w:tmpl w:val="A0149DFA"/>
    <w:lvl w:ilvl="0" w:tplc="126E454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D2D2729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5F2459DE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1D6655C8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BCEB47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6E26209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819CDDB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21ECDF3E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DBC6C0E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DA20909"/>
    <w:multiLevelType w:val="multilevel"/>
    <w:tmpl w:val="B664B616"/>
    <w:lvl w:ilvl="0">
      <w:start w:val="1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  <w:color w:val="auto"/>
      </w:rPr>
    </w:lvl>
    <w:lvl w:ilvl="2">
      <w:start w:val="1"/>
      <w:numFmt w:val="decimal"/>
      <w:lvlText w:val="%1.1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22C51656"/>
    <w:multiLevelType w:val="hybridMultilevel"/>
    <w:tmpl w:val="145A22F2"/>
    <w:lvl w:ilvl="0" w:tplc="83F6DC8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C516797A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B132522A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960000FE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4DF641E2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DED4011E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5186151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7ED679C6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7B4C0A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3F77B53"/>
    <w:multiLevelType w:val="hybridMultilevel"/>
    <w:tmpl w:val="D5629E2E"/>
    <w:lvl w:ilvl="0" w:tplc="522844B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63A9064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DE0E620C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E4A2DE86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71ECCCBA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9ED86ED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82F464D4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9B8CB32A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E26618D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66D4C06"/>
    <w:multiLevelType w:val="hybridMultilevel"/>
    <w:tmpl w:val="907C8438"/>
    <w:lvl w:ilvl="0" w:tplc="C682EC9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1B72630E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8AD2064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13ECA43A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F36F1D6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3C0CF472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7E3E75A4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9544F2D4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453EA7E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A054E75"/>
    <w:multiLevelType w:val="hybridMultilevel"/>
    <w:tmpl w:val="6E0405CC"/>
    <w:lvl w:ilvl="0" w:tplc="22881F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5475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7A18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8083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CE2B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E263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1C28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9C47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DC663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566697"/>
    <w:multiLevelType w:val="hybridMultilevel"/>
    <w:tmpl w:val="20CEF0D6"/>
    <w:lvl w:ilvl="0" w:tplc="FDA09798">
      <w:start w:val="1"/>
      <w:numFmt w:val="decimal"/>
      <w:lvlText w:val="1.%1"/>
      <w:lvlJc w:val="left"/>
      <w:pPr>
        <w:ind w:left="214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615ED"/>
    <w:multiLevelType w:val="hybridMultilevel"/>
    <w:tmpl w:val="CFC8A19C"/>
    <w:lvl w:ilvl="0" w:tplc="75A24C2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88CA316A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1E34FC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99CED2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24A31E2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F907A1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1F4029F4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CC24411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5A2CA83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355137E"/>
    <w:multiLevelType w:val="hybridMultilevel"/>
    <w:tmpl w:val="6F3AA26E"/>
    <w:lvl w:ilvl="0" w:tplc="DB42164E">
      <w:start w:val="1"/>
      <w:numFmt w:val="decimal"/>
      <w:lvlText w:val="%1"/>
      <w:lvlJc w:val="left"/>
      <w:pPr>
        <w:ind w:left="142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092400"/>
    <w:multiLevelType w:val="multilevel"/>
    <w:tmpl w:val="B034505A"/>
    <w:lvl w:ilvl="0">
      <w:start w:val="1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9065724"/>
    <w:multiLevelType w:val="multilevel"/>
    <w:tmpl w:val="FA88F330"/>
    <w:lvl w:ilvl="0">
      <w:start w:val="1"/>
      <w:numFmt w:val="decimal"/>
      <w:lvlText w:val="%1"/>
      <w:lvlJc w:val="left"/>
      <w:pPr>
        <w:ind w:left="214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49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2509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6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2869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229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3229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3589" w:hanging="1800"/>
      </w:pPr>
      <w:rPr>
        <w:rFonts w:hint="default"/>
        <w:i w:val="0"/>
      </w:rPr>
    </w:lvl>
  </w:abstractNum>
  <w:abstractNum w:abstractNumId="17" w15:restartNumberingAfterBreak="0">
    <w:nsid w:val="3B78307B"/>
    <w:multiLevelType w:val="multilevel"/>
    <w:tmpl w:val="87E834A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8" w15:restartNumberingAfterBreak="0">
    <w:nsid w:val="3DA10D78"/>
    <w:multiLevelType w:val="hybridMultilevel"/>
    <w:tmpl w:val="AF0251B0"/>
    <w:lvl w:ilvl="0" w:tplc="13AE7C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0E58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C3A72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C486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EE9E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D25A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CED4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9C4F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A0ED7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82B0B"/>
    <w:multiLevelType w:val="hybridMultilevel"/>
    <w:tmpl w:val="123C031A"/>
    <w:lvl w:ilvl="0" w:tplc="F94697F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00A419E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C9DC789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1E8E8400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6116E81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D47E9EC8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EA90250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166ACBE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6158D9E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967396B"/>
    <w:multiLevelType w:val="hybridMultilevel"/>
    <w:tmpl w:val="F702B822"/>
    <w:lvl w:ilvl="0" w:tplc="9B5A61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3AE24862" w:tentative="1">
      <w:start w:val="1"/>
      <w:numFmt w:val="lowerLetter"/>
      <w:lvlText w:val="%2."/>
      <w:lvlJc w:val="left"/>
      <w:pPr>
        <w:ind w:left="1440" w:hanging="360"/>
      </w:pPr>
    </w:lvl>
    <w:lvl w:ilvl="2" w:tplc="698CA7D4" w:tentative="1">
      <w:start w:val="1"/>
      <w:numFmt w:val="lowerRoman"/>
      <w:lvlText w:val="%3."/>
      <w:lvlJc w:val="right"/>
      <w:pPr>
        <w:ind w:left="2160" w:hanging="180"/>
      </w:pPr>
    </w:lvl>
    <w:lvl w:ilvl="3" w:tplc="0D523F82" w:tentative="1">
      <w:start w:val="1"/>
      <w:numFmt w:val="decimal"/>
      <w:lvlText w:val="%4."/>
      <w:lvlJc w:val="left"/>
      <w:pPr>
        <w:ind w:left="2880" w:hanging="360"/>
      </w:pPr>
    </w:lvl>
    <w:lvl w:ilvl="4" w:tplc="EFAC6092" w:tentative="1">
      <w:start w:val="1"/>
      <w:numFmt w:val="lowerLetter"/>
      <w:lvlText w:val="%5."/>
      <w:lvlJc w:val="left"/>
      <w:pPr>
        <w:ind w:left="3600" w:hanging="360"/>
      </w:pPr>
    </w:lvl>
    <w:lvl w:ilvl="5" w:tplc="3B582638" w:tentative="1">
      <w:start w:val="1"/>
      <w:numFmt w:val="lowerRoman"/>
      <w:lvlText w:val="%6."/>
      <w:lvlJc w:val="right"/>
      <w:pPr>
        <w:ind w:left="4320" w:hanging="180"/>
      </w:pPr>
    </w:lvl>
    <w:lvl w:ilvl="6" w:tplc="83282980" w:tentative="1">
      <w:start w:val="1"/>
      <w:numFmt w:val="decimal"/>
      <w:lvlText w:val="%7."/>
      <w:lvlJc w:val="left"/>
      <w:pPr>
        <w:ind w:left="5040" w:hanging="360"/>
      </w:pPr>
    </w:lvl>
    <w:lvl w:ilvl="7" w:tplc="759417DE" w:tentative="1">
      <w:start w:val="1"/>
      <w:numFmt w:val="lowerLetter"/>
      <w:lvlText w:val="%8."/>
      <w:lvlJc w:val="left"/>
      <w:pPr>
        <w:ind w:left="5760" w:hanging="360"/>
      </w:pPr>
    </w:lvl>
    <w:lvl w:ilvl="8" w:tplc="16088C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576728"/>
    <w:multiLevelType w:val="hybridMultilevel"/>
    <w:tmpl w:val="573E6312"/>
    <w:lvl w:ilvl="0" w:tplc="B70013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FEBD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96C2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865B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F29B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38F2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E023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C478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4F04F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5C5C8B"/>
    <w:multiLevelType w:val="hybridMultilevel"/>
    <w:tmpl w:val="1EF29CAC"/>
    <w:lvl w:ilvl="0" w:tplc="BC3615D6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706B46C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19AE88FC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D60638E8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905CB630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F74264EE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8444A326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88DCED4C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2208E0EA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5CE32DC7"/>
    <w:multiLevelType w:val="hybridMultilevel"/>
    <w:tmpl w:val="CDDA98F8"/>
    <w:lvl w:ilvl="0" w:tplc="E6AA83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EE7C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E8B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4475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6AE9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44C0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BADB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CAB7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B237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2C0597"/>
    <w:multiLevelType w:val="hybridMultilevel"/>
    <w:tmpl w:val="7E6A4D44"/>
    <w:lvl w:ilvl="0" w:tplc="FFFFFFFF">
      <w:start w:val="5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01A0487"/>
    <w:multiLevelType w:val="hybridMultilevel"/>
    <w:tmpl w:val="990271DC"/>
    <w:lvl w:ilvl="0" w:tplc="C2E8BE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60D42320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E9ECBFA4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953A3ECC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A3B8588E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9098A50E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7E6C978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CABE6CB4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C49AD3A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32D7FC6"/>
    <w:multiLevelType w:val="hybridMultilevel"/>
    <w:tmpl w:val="116CBF5A"/>
    <w:lvl w:ilvl="0" w:tplc="5D480824">
      <w:start w:val="1"/>
      <w:numFmt w:val="decimal"/>
      <w:lvlText w:val="3.%1"/>
      <w:lvlJc w:val="left"/>
      <w:pPr>
        <w:ind w:left="1353" w:hanging="360"/>
      </w:pPr>
      <w:rPr>
        <w:rFonts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-1253" w:hanging="360"/>
      </w:pPr>
    </w:lvl>
    <w:lvl w:ilvl="2" w:tplc="0419001B" w:tentative="1">
      <w:start w:val="1"/>
      <w:numFmt w:val="lowerRoman"/>
      <w:lvlText w:val="%3."/>
      <w:lvlJc w:val="right"/>
      <w:pPr>
        <w:ind w:left="-533" w:hanging="180"/>
      </w:pPr>
    </w:lvl>
    <w:lvl w:ilvl="3" w:tplc="0419000F" w:tentative="1">
      <w:start w:val="1"/>
      <w:numFmt w:val="decimal"/>
      <w:lvlText w:val="%4."/>
      <w:lvlJc w:val="left"/>
      <w:pPr>
        <w:ind w:left="187" w:hanging="360"/>
      </w:pPr>
    </w:lvl>
    <w:lvl w:ilvl="4" w:tplc="04190019" w:tentative="1">
      <w:start w:val="1"/>
      <w:numFmt w:val="lowerLetter"/>
      <w:lvlText w:val="%5."/>
      <w:lvlJc w:val="left"/>
      <w:pPr>
        <w:ind w:left="907" w:hanging="360"/>
      </w:pPr>
    </w:lvl>
    <w:lvl w:ilvl="5" w:tplc="0419001B" w:tentative="1">
      <w:start w:val="1"/>
      <w:numFmt w:val="lowerRoman"/>
      <w:lvlText w:val="%6."/>
      <w:lvlJc w:val="right"/>
      <w:pPr>
        <w:ind w:left="1627" w:hanging="180"/>
      </w:pPr>
    </w:lvl>
    <w:lvl w:ilvl="6" w:tplc="0419000F" w:tentative="1">
      <w:start w:val="1"/>
      <w:numFmt w:val="decimal"/>
      <w:lvlText w:val="%7."/>
      <w:lvlJc w:val="left"/>
      <w:pPr>
        <w:ind w:left="2347" w:hanging="360"/>
      </w:pPr>
    </w:lvl>
    <w:lvl w:ilvl="7" w:tplc="04190019" w:tentative="1">
      <w:start w:val="1"/>
      <w:numFmt w:val="lowerLetter"/>
      <w:lvlText w:val="%8."/>
      <w:lvlJc w:val="left"/>
      <w:pPr>
        <w:ind w:left="3067" w:hanging="360"/>
      </w:pPr>
    </w:lvl>
    <w:lvl w:ilvl="8" w:tplc="0419001B" w:tentative="1">
      <w:start w:val="1"/>
      <w:numFmt w:val="lowerRoman"/>
      <w:lvlText w:val="%9."/>
      <w:lvlJc w:val="right"/>
      <w:pPr>
        <w:ind w:left="3787" w:hanging="180"/>
      </w:pPr>
    </w:lvl>
  </w:abstractNum>
  <w:abstractNum w:abstractNumId="27" w15:restartNumberingAfterBreak="0">
    <w:nsid w:val="6E3B1BB3"/>
    <w:multiLevelType w:val="hybridMultilevel"/>
    <w:tmpl w:val="8E70EBA6"/>
    <w:lvl w:ilvl="0" w:tplc="047A0BA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427C1AF8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11006F28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E3477F6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7C7AF02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8CE6F756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5CEE8952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81EA7E34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37202F8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FD16636"/>
    <w:multiLevelType w:val="hybridMultilevel"/>
    <w:tmpl w:val="ED16F316"/>
    <w:lvl w:ilvl="0" w:tplc="A190BF0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B40103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CCC1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46A9B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B446E3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E42CEC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25F479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5184A9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A5F8BAE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5406DD2"/>
    <w:multiLevelType w:val="hybridMultilevel"/>
    <w:tmpl w:val="CA3CDCB0"/>
    <w:lvl w:ilvl="0" w:tplc="7B5C095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C784BEE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10419E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4500208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6BF659C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82684868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AD29342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E7962C6C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B3707072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8"/>
  </w:num>
  <w:num w:numId="4">
    <w:abstractNumId w:val="19"/>
  </w:num>
  <w:num w:numId="5">
    <w:abstractNumId w:val="6"/>
  </w:num>
  <w:num w:numId="6">
    <w:abstractNumId w:val="5"/>
  </w:num>
  <w:num w:numId="7">
    <w:abstractNumId w:val="10"/>
  </w:num>
  <w:num w:numId="8">
    <w:abstractNumId w:val="22"/>
  </w:num>
  <w:num w:numId="9">
    <w:abstractNumId w:val="28"/>
  </w:num>
  <w:num w:numId="10">
    <w:abstractNumId w:val="21"/>
  </w:num>
  <w:num w:numId="11">
    <w:abstractNumId w:val="9"/>
  </w:num>
  <w:num w:numId="12">
    <w:abstractNumId w:val="8"/>
  </w:num>
  <w:num w:numId="13">
    <w:abstractNumId w:val="3"/>
  </w:num>
  <w:num w:numId="14">
    <w:abstractNumId w:val="7"/>
  </w:num>
  <w:num w:numId="15">
    <w:abstractNumId w:val="2"/>
  </w:num>
  <w:num w:numId="16">
    <w:abstractNumId w:val="15"/>
  </w:num>
  <w:num w:numId="17">
    <w:abstractNumId w:val="1"/>
  </w:num>
  <w:num w:numId="18">
    <w:abstractNumId w:val="29"/>
  </w:num>
  <w:num w:numId="19">
    <w:abstractNumId w:val="27"/>
  </w:num>
  <w:num w:numId="20">
    <w:abstractNumId w:val="25"/>
  </w:num>
  <w:num w:numId="21">
    <w:abstractNumId w:val="13"/>
  </w:num>
  <w:num w:numId="22">
    <w:abstractNumId w:val="23"/>
  </w:num>
  <w:num w:numId="23">
    <w:abstractNumId w:val="20"/>
  </w:num>
  <w:num w:numId="24">
    <w:abstractNumId w:val="0"/>
  </w:num>
  <w:num w:numId="25">
    <w:abstractNumId w:val="14"/>
  </w:num>
  <w:num w:numId="26">
    <w:abstractNumId w:val="16"/>
  </w:num>
  <w:num w:numId="27">
    <w:abstractNumId w:val="12"/>
  </w:num>
  <w:num w:numId="28">
    <w:abstractNumId w:val="26"/>
  </w:num>
  <w:num w:numId="29">
    <w:abstractNumId w:val="4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74"/>
    <w:rsid w:val="0002073F"/>
    <w:rsid w:val="0002567B"/>
    <w:rsid w:val="000278A5"/>
    <w:rsid w:val="00030FFF"/>
    <w:rsid w:val="00031A54"/>
    <w:rsid w:val="00047DC4"/>
    <w:rsid w:val="00050F42"/>
    <w:rsid w:val="00052ADA"/>
    <w:rsid w:val="00057F36"/>
    <w:rsid w:val="00061C90"/>
    <w:rsid w:val="000704CF"/>
    <w:rsid w:val="00070B7D"/>
    <w:rsid w:val="00071936"/>
    <w:rsid w:val="000728E6"/>
    <w:rsid w:val="000734B9"/>
    <w:rsid w:val="00080A28"/>
    <w:rsid w:val="0009287A"/>
    <w:rsid w:val="00093310"/>
    <w:rsid w:val="000A4049"/>
    <w:rsid w:val="000C0EB6"/>
    <w:rsid w:val="000C109C"/>
    <w:rsid w:val="000C59EE"/>
    <w:rsid w:val="000C7D41"/>
    <w:rsid w:val="000E5B62"/>
    <w:rsid w:val="000E798D"/>
    <w:rsid w:val="000F2F55"/>
    <w:rsid w:val="000F3892"/>
    <w:rsid w:val="000F5D6C"/>
    <w:rsid w:val="000F688B"/>
    <w:rsid w:val="00107054"/>
    <w:rsid w:val="001104D8"/>
    <w:rsid w:val="0012198E"/>
    <w:rsid w:val="00153C58"/>
    <w:rsid w:val="0015453A"/>
    <w:rsid w:val="00163C91"/>
    <w:rsid w:val="001672AB"/>
    <w:rsid w:val="00172C8F"/>
    <w:rsid w:val="00173D41"/>
    <w:rsid w:val="00180456"/>
    <w:rsid w:val="001844A5"/>
    <w:rsid w:val="00185ED5"/>
    <w:rsid w:val="001A1C29"/>
    <w:rsid w:val="001A26C8"/>
    <w:rsid w:val="001A4273"/>
    <w:rsid w:val="001A56D7"/>
    <w:rsid w:val="001B6B6B"/>
    <w:rsid w:val="001B7755"/>
    <w:rsid w:val="001C30BE"/>
    <w:rsid w:val="001C3DD8"/>
    <w:rsid w:val="001C6E31"/>
    <w:rsid w:val="001D1C0E"/>
    <w:rsid w:val="001D2AF8"/>
    <w:rsid w:val="001D60A1"/>
    <w:rsid w:val="001E333E"/>
    <w:rsid w:val="001E657D"/>
    <w:rsid w:val="001F03E1"/>
    <w:rsid w:val="001F47EB"/>
    <w:rsid w:val="00200F5F"/>
    <w:rsid w:val="00216D7A"/>
    <w:rsid w:val="002278DA"/>
    <w:rsid w:val="0023423A"/>
    <w:rsid w:val="00234845"/>
    <w:rsid w:val="002405B2"/>
    <w:rsid w:val="00240CA7"/>
    <w:rsid w:val="00241B0D"/>
    <w:rsid w:val="002434C1"/>
    <w:rsid w:val="00266BF1"/>
    <w:rsid w:val="002725F4"/>
    <w:rsid w:val="00276345"/>
    <w:rsid w:val="00277F5C"/>
    <w:rsid w:val="00284341"/>
    <w:rsid w:val="00284AE8"/>
    <w:rsid w:val="00285DA3"/>
    <w:rsid w:val="00286189"/>
    <w:rsid w:val="00287972"/>
    <w:rsid w:val="00291FC8"/>
    <w:rsid w:val="002A06CA"/>
    <w:rsid w:val="002C322B"/>
    <w:rsid w:val="002D2E3C"/>
    <w:rsid w:val="002E1118"/>
    <w:rsid w:val="002E7F56"/>
    <w:rsid w:val="002E7FB1"/>
    <w:rsid w:val="002F1F3B"/>
    <w:rsid w:val="00306857"/>
    <w:rsid w:val="00312A95"/>
    <w:rsid w:val="00313F93"/>
    <w:rsid w:val="003158A6"/>
    <w:rsid w:val="00325DE5"/>
    <w:rsid w:val="0033038F"/>
    <w:rsid w:val="00335BC9"/>
    <w:rsid w:val="0034692E"/>
    <w:rsid w:val="00347EA2"/>
    <w:rsid w:val="003509C0"/>
    <w:rsid w:val="00351DBF"/>
    <w:rsid w:val="00353F00"/>
    <w:rsid w:val="00354CC0"/>
    <w:rsid w:val="00356664"/>
    <w:rsid w:val="0035761C"/>
    <w:rsid w:val="003631EC"/>
    <w:rsid w:val="00365411"/>
    <w:rsid w:val="00375235"/>
    <w:rsid w:val="00380D5F"/>
    <w:rsid w:val="00381CDC"/>
    <w:rsid w:val="00390959"/>
    <w:rsid w:val="00394ECC"/>
    <w:rsid w:val="00396D3F"/>
    <w:rsid w:val="003A5CA1"/>
    <w:rsid w:val="003B23FA"/>
    <w:rsid w:val="003B246E"/>
    <w:rsid w:val="003B3E07"/>
    <w:rsid w:val="003C2AA3"/>
    <w:rsid w:val="003C7780"/>
    <w:rsid w:val="003D1982"/>
    <w:rsid w:val="003D45E4"/>
    <w:rsid w:val="003E6E1B"/>
    <w:rsid w:val="004004AD"/>
    <w:rsid w:val="004020B0"/>
    <w:rsid w:val="00416E22"/>
    <w:rsid w:val="0041761A"/>
    <w:rsid w:val="0043447C"/>
    <w:rsid w:val="004409B3"/>
    <w:rsid w:val="004442F0"/>
    <w:rsid w:val="00444CE2"/>
    <w:rsid w:val="004509A3"/>
    <w:rsid w:val="004540D7"/>
    <w:rsid w:val="00454D59"/>
    <w:rsid w:val="004600D8"/>
    <w:rsid w:val="004653E2"/>
    <w:rsid w:val="0047143A"/>
    <w:rsid w:val="004773B2"/>
    <w:rsid w:val="004804F6"/>
    <w:rsid w:val="004929C3"/>
    <w:rsid w:val="004A3832"/>
    <w:rsid w:val="004B6E71"/>
    <w:rsid w:val="004C1E0B"/>
    <w:rsid w:val="004D03A4"/>
    <w:rsid w:val="004D1554"/>
    <w:rsid w:val="004D31FD"/>
    <w:rsid w:val="004E0D4E"/>
    <w:rsid w:val="004E3ECB"/>
    <w:rsid w:val="0050004A"/>
    <w:rsid w:val="005040E2"/>
    <w:rsid w:val="005146EE"/>
    <w:rsid w:val="00515CB3"/>
    <w:rsid w:val="00523397"/>
    <w:rsid w:val="00524430"/>
    <w:rsid w:val="005316AA"/>
    <w:rsid w:val="00533E6B"/>
    <w:rsid w:val="00535630"/>
    <w:rsid w:val="00541FC0"/>
    <w:rsid w:val="00544E49"/>
    <w:rsid w:val="00545AD0"/>
    <w:rsid w:val="00555928"/>
    <w:rsid w:val="005562E5"/>
    <w:rsid w:val="00563393"/>
    <w:rsid w:val="0056364B"/>
    <w:rsid w:val="00565E3F"/>
    <w:rsid w:val="0056608E"/>
    <w:rsid w:val="00593058"/>
    <w:rsid w:val="005A0EA6"/>
    <w:rsid w:val="005A2FED"/>
    <w:rsid w:val="005A3B53"/>
    <w:rsid w:val="005A4EA7"/>
    <w:rsid w:val="005B0413"/>
    <w:rsid w:val="005B10C3"/>
    <w:rsid w:val="005B18E1"/>
    <w:rsid w:val="005B61BE"/>
    <w:rsid w:val="005C7AEF"/>
    <w:rsid w:val="005D482A"/>
    <w:rsid w:val="005D623E"/>
    <w:rsid w:val="005E60E6"/>
    <w:rsid w:val="005E66D5"/>
    <w:rsid w:val="005F1089"/>
    <w:rsid w:val="005F66DA"/>
    <w:rsid w:val="00602C62"/>
    <w:rsid w:val="006034CD"/>
    <w:rsid w:val="0060360D"/>
    <w:rsid w:val="00605F90"/>
    <w:rsid w:val="0061267A"/>
    <w:rsid w:val="00615AB0"/>
    <w:rsid w:val="00616F64"/>
    <w:rsid w:val="00621B51"/>
    <w:rsid w:val="006263D2"/>
    <w:rsid w:val="00630B1F"/>
    <w:rsid w:val="00650520"/>
    <w:rsid w:val="00650DBE"/>
    <w:rsid w:val="0065764B"/>
    <w:rsid w:val="006634A8"/>
    <w:rsid w:val="006646F7"/>
    <w:rsid w:val="006666C5"/>
    <w:rsid w:val="00672AF5"/>
    <w:rsid w:val="0068121F"/>
    <w:rsid w:val="00681892"/>
    <w:rsid w:val="00686427"/>
    <w:rsid w:val="006941A5"/>
    <w:rsid w:val="00697CD2"/>
    <w:rsid w:val="006A2567"/>
    <w:rsid w:val="006A2F3E"/>
    <w:rsid w:val="006B0E3F"/>
    <w:rsid w:val="006C4811"/>
    <w:rsid w:val="006D33F0"/>
    <w:rsid w:val="006D4E2B"/>
    <w:rsid w:val="006D5F4C"/>
    <w:rsid w:val="006E0A92"/>
    <w:rsid w:val="006E7A68"/>
    <w:rsid w:val="007047E9"/>
    <w:rsid w:val="00713B1D"/>
    <w:rsid w:val="00716232"/>
    <w:rsid w:val="007310AD"/>
    <w:rsid w:val="007325FE"/>
    <w:rsid w:val="00736FDE"/>
    <w:rsid w:val="007521F9"/>
    <w:rsid w:val="00764066"/>
    <w:rsid w:val="007668BD"/>
    <w:rsid w:val="007738B5"/>
    <w:rsid w:val="00775BF9"/>
    <w:rsid w:val="00776F75"/>
    <w:rsid w:val="00791C2A"/>
    <w:rsid w:val="0079637E"/>
    <w:rsid w:val="007B4412"/>
    <w:rsid w:val="007B7938"/>
    <w:rsid w:val="007C01DD"/>
    <w:rsid w:val="007D43DC"/>
    <w:rsid w:val="007D728A"/>
    <w:rsid w:val="007D7701"/>
    <w:rsid w:val="007E174A"/>
    <w:rsid w:val="007F7176"/>
    <w:rsid w:val="00801588"/>
    <w:rsid w:val="008109B6"/>
    <w:rsid w:val="00812377"/>
    <w:rsid w:val="00817E2E"/>
    <w:rsid w:val="00820134"/>
    <w:rsid w:val="00825A96"/>
    <w:rsid w:val="0083067C"/>
    <w:rsid w:val="00846384"/>
    <w:rsid w:val="00846874"/>
    <w:rsid w:val="008501AE"/>
    <w:rsid w:val="0085156C"/>
    <w:rsid w:val="00852AA5"/>
    <w:rsid w:val="0086387A"/>
    <w:rsid w:val="00867D23"/>
    <w:rsid w:val="00871D42"/>
    <w:rsid w:val="00875D20"/>
    <w:rsid w:val="008810C8"/>
    <w:rsid w:val="00884F31"/>
    <w:rsid w:val="00887BB3"/>
    <w:rsid w:val="008911AF"/>
    <w:rsid w:val="0089522F"/>
    <w:rsid w:val="008A312E"/>
    <w:rsid w:val="008B0FB2"/>
    <w:rsid w:val="008B100F"/>
    <w:rsid w:val="008B2CA7"/>
    <w:rsid w:val="008B383D"/>
    <w:rsid w:val="008B5B1A"/>
    <w:rsid w:val="008F2ED1"/>
    <w:rsid w:val="008F65C7"/>
    <w:rsid w:val="008F6A53"/>
    <w:rsid w:val="008F6CA8"/>
    <w:rsid w:val="008F721D"/>
    <w:rsid w:val="0090505E"/>
    <w:rsid w:val="00920D19"/>
    <w:rsid w:val="00921856"/>
    <w:rsid w:val="00923A83"/>
    <w:rsid w:val="009271B7"/>
    <w:rsid w:val="00934310"/>
    <w:rsid w:val="009428DD"/>
    <w:rsid w:val="00942F4B"/>
    <w:rsid w:val="00950354"/>
    <w:rsid w:val="00956111"/>
    <w:rsid w:val="00957C33"/>
    <w:rsid w:val="00965B71"/>
    <w:rsid w:val="00971B35"/>
    <w:rsid w:val="009756FC"/>
    <w:rsid w:val="009814F3"/>
    <w:rsid w:val="0098352E"/>
    <w:rsid w:val="00994381"/>
    <w:rsid w:val="009947A4"/>
    <w:rsid w:val="00996296"/>
    <w:rsid w:val="00997D84"/>
    <w:rsid w:val="009A03F2"/>
    <w:rsid w:val="009A5B88"/>
    <w:rsid w:val="009A7399"/>
    <w:rsid w:val="009A7C90"/>
    <w:rsid w:val="009B26D7"/>
    <w:rsid w:val="009B2FD8"/>
    <w:rsid w:val="009B4E86"/>
    <w:rsid w:val="009B54C0"/>
    <w:rsid w:val="009C15B6"/>
    <w:rsid w:val="009C2005"/>
    <w:rsid w:val="009C3C23"/>
    <w:rsid w:val="009C513C"/>
    <w:rsid w:val="009C5275"/>
    <w:rsid w:val="009D384D"/>
    <w:rsid w:val="009D6C41"/>
    <w:rsid w:val="009E1F43"/>
    <w:rsid w:val="009F1C05"/>
    <w:rsid w:val="009F611F"/>
    <w:rsid w:val="00A0116A"/>
    <w:rsid w:val="00A145E3"/>
    <w:rsid w:val="00A16CB4"/>
    <w:rsid w:val="00A258E3"/>
    <w:rsid w:val="00A27E64"/>
    <w:rsid w:val="00A53D46"/>
    <w:rsid w:val="00A6026B"/>
    <w:rsid w:val="00A63E00"/>
    <w:rsid w:val="00A7485E"/>
    <w:rsid w:val="00A868BF"/>
    <w:rsid w:val="00A96859"/>
    <w:rsid w:val="00AC4A23"/>
    <w:rsid w:val="00AD4BA1"/>
    <w:rsid w:val="00AF53A5"/>
    <w:rsid w:val="00B00059"/>
    <w:rsid w:val="00B00619"/>
    <w:rsid w:val="00B06D43"/>
    <w:rsid w:val="00B07471"/>
    <w:rsid w:val="00B13363"/>
    <w:rsid w:val="00B21FFC"/>
    <w:rsid w:val="00B22140"/>
    <w:rsid w:val="00B2293E"/>
    <w:rsid w:val="00B23026"/>
    <w:rsid w:val="00B35E2C"/>
    <w:rsid w:val="00B40F67"/>
    <w:rsid w:val="00B43DF5"/>
    <w:rsid w:val="00B52B22"/>
    <w:rsid w:val="00B71CA0"/>
    <w:rsid w:val="00B75ADC"/>
    <w:rsid w:val="00B803D6"/>
    <w:rsid w:val="00B85DA4"/>
    <w:rsid w:val="00B9251F"/>
    <w:rsid w:val="00B9600B"/>
    <w:rsid w:val="00BA34FD"/>
    <w:rsid w:val="00BA62C5"/>
    <w:rsid w:val="00BB1AC9"/>
    <w:rsid w:val="00BC3F06"/>
    <w:rsid w:val="00BD640C"/>
    <w:rsid w:val="00BE1A7B"/>
    <w:rsid w:val="00BF11FD"/>
    <w:rsid w:val="00BF18A3"/>
    <w:rsid w:val="00C024F8"/>
    <w:rsid w:val="00C055C5"/>
    <w:rsid w:val="00C1527C"/>
    <w:rsid w:val="00C24174"/>
    <w:rsid w:val="00C251DD"/>
    <w:rsid w:val="00C36F04"/>
    <w:rsid w:val="00C37BE8"/>
    <w:rsid w:val="00C429AC"/>
    <w:rsid w:val="00C4509D"/>
    <w:rsid w:val="00C51D32"/>
    <w:rsid w:val="00C611A1"/>
    <w:rsid w:val="00C6382D"/>
    <w:rsid w:val="00C65D5C"/>
    <w:rsid w:val="00C77637"/>
    <w:rsid w:val="00C81E29"/>
    <w:rsid w:val="00C83957"/>
    <w:rsid w:val="00C87EBB"/>
    <w:rsid w:val="00C9110C"/>
    <w:rsid w:val="00C97EBD"/>
    <w:rsid w:val="00CA73FA"/>
    <w:rsid w:val="00CB73E8"/>
    <w:rsid w:val="00CC60C5"/>
    <w:rsid w:val="00CE0200"/>
    <w:rsid w:val="00CF1DBC"/>
    <w:rsid w:val="00D01E14"/>
    <w:rsid w:val="00D05366"/>
    <w:rsid w:val="00D05DEE"/>
    <w:rsid w:val="00D13DB5"/>
    <w:rsid w:val="00D466EF"/>
    <w:rsid w:val="00D57625"/>
    <w:rsid w:val="00D608D2"/>
    <w:rsid w:val="00D6102C"/>
    <w:rsid w:val="00D71CCF"/>
    <w:rsid w:val="00D92E5E"/>
    <w:rsid w:val="00D95463"/>
    <w:rsid w:val="00DA2D5F"/>
    <w:rsid w:val="00DA49F7"/>
    <w:rsid w:val="00DA5B58"/>
    <w:rsid w:val="00DA601C"/>
    <w:rsid w:val="00DA6448"/>
    <w:rsid w:val="00DB204C"/>
    <w:rsid w:val="00DB494E"/>
    <w:rsid w:val="00DB6C34"/>
    <w:rsid w:val="00DB6D5D"/>
    <w:rsid w:val="00DB7BF1"/>
    <w:rsid w:val="00DD28BA"/>
    <w:rsid w:val="00DD51D6"/>
    <w:rsid w:val="00DF18F8"/>
    <w:rsid w:val="00E00B74"/>
    <w:rsid w:val="00E144AB"/>
    <w:rsid w:val="00E20E3C"/>
    <w:rsid w:val="00E23647"/>
    <w:rsid w:val="00E267C4"/>
    <w:rsid w:val="00E305EE"/>
    <w:rsid w:val="00E35282"/>
    <w:rsid w:val="00E44461"/>
    <w:rsid w:val="00E5410E"/>
    <w:rsid w:val="00E5581F"/>
    <w:rsid w:val="00E85F25"/>
    <w:rsid w:val="00EA0D1C"/>
    <w:rsid w:val="00EA1F12"/>
    <w:rsid w:val="00EA2CA5"/>
    <w:rsid w:val="00EA2F9A"/>
    <w:rsid w:val="00EA4402"/>
    <w:rsid w:val="00EA6CAF"/>
    <w:rsid w:val="00EB5453"/>
    <w:rsid w:val="00ED1EEA"/>
    <w:rsid w:val="00EE114F"/>
    <w:rsid w:val="00EF0524"/>
    <w:rsid w:val="00EF0D12"/>
    <w:rsid w:val="00EF43CA"/>
    <w:rsid w:val="00F01BA2"/>
    <w:rsid w:val="00F05A03"/>
    <w:rsid w:val="00F130FE"/>
    <w:rsid w:val="00F14CD0"/>
    <w:rsid w:val="00F25B0D"/>
    <w:rsid w:val="00F25D38"/>
    <w:rsid w:val="00F34A46"/>
    <w:rsid w:val="00F367B6"/>
    <w:rsid w:val="00F4177B"/>
    <w:rsid w:val="00F43244"/>
    <w:rsid w:val="00F46C66"/>
    <w:rsid w:val="00F633F9"/>
    <w:rsid w:val="00F717EE"/>
    <w:rsid w:val="00F7338F"/>
    <w:rsid w:val="00F736DB"/>
    <w:rsid w:val="00F80CEC"/>
    <w:rsid w:val="00F90CD3"/>
    <w:rsid w:val="00F93D53"/>
    <w:rsid w:val="00F949AF"/>
    <w:rsid w:val="00F96621"/>
    <w:rsid w:val="00FA157E"/>
    <w:rsid w:val="00FB4AE7"/>
    <w:rsid w:val="00FB5D4E"/>
    <w:rsid w:val="00FC5A94"/>
    <w:rsid w:val="00FE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0E2EF50"/>
  <w15:chartTrackingRefBased/>
  <w15:docId w15:val="{68C89D34-C88C-4303-9956-76B2CAD8A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F3D96"/>
  </w:style>
  <w:style w:type="paragraph" w:styleId="1">
    <w:name w:val="heading 1"/>
    <w:basedOn w:val="a0"/>
    <w:next w:val="a0"/>
    <w:link w:val="10"/>
    <w:qFormat/>
    <w:rsid w:val="004E21E4"/>
    <w:pPr>
      <w:keepNext/>
      <w:ind w:firstLine="709"/>
      <w:jc w:val="both"/>
      <w:outlineLvl w:val="0"/>
    </w:pPr>
    <w:rPr>
      <w:b/>
      <w:sz w:val="24"/>
      <w:lang w:val="x-none" w:eastAsia="x-none"/>
    </w:rPr>
  </w:style>
  <w:style w:type="paragraph" w:styleId="2">
    <w:name w:val="heading 2"/>
    <w:basedOn w:val="a0"/>
    <w:next w:val="a0"/>
    <w:qFormat/>
    <w:rsid w:val="00A1158C"/>
    <w:pPr>
      <w:keepNext/>
      <w:ind w:right="109"/>
      <w:jc w:val="center"/>
      <w:outlineLvl w:val="1"/>
    </w:pPr>
    <w:rPr>
      <w:b/>
      <w:sz w:val="24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paragraph" w:styleId="5">
    <w:name w:val="heading 5"/>
    <w:basedOn w:val="a0"/>
    <w:next w:val="a0"/>
    <w:qFormat/>
    <w:pPr>
      <w:keepNext/>
      <w:widowControl w:val="0"/>
      <w:jc w:val="center"/>
      <w:outlineLvl w:val="4"/>
    </w:pPr>
    <w:rPr>
      <w:rFonts w:ascii="Times New Roman CYR" w:hAnsi="Times New Roman CYR"/>
      <w:b/>
      <w:sz w:val="28"/>
    </w:rPr>
  </w:style>
  <w:style w:type="paragraph" w:styleId="6">
    <w:name w:val="heading 6"/>
    <w:basedOn w:val="a0"/>
    <w:next w:val="a0"/>
    <w:qFormat/>
    <w:pPr>
      <w:keepNext/>
      <w:widowControl w:val="0"/>
      <w:jc w:val="center"/>
      <w:outlineLvl w:val="5"/>
    </w:pPr>
    <w:rPr>
      <w:rFonts w:ascii="Times New Roman CYR" w:hAnsi="Times New Roman CYR"/>
      <w:sz w:val="24"/>
    </w:rPr>
  </w:style>
  <w:style w:type="paragraph" w:styleId="7">
    <w:name w:val="heading 7"/>
    <w:basedOn w:val="a0"/>
    <w:next w:val="a0"/>
    <w:qFormat/>
    <w:pPr>
      <w:keepNext/>
      <w:widowControl w:val="0"/>
      <w:jc w:val="right"/>
      <w:outlineLvl w:val="6"/>
    </w:pPr>
    <w:rPr>
      <w:rFonts w:ascii="Times New Roman CYR" w:hAnsi="Times New Roman CYR"/>
      <w:sz w:val="24"/>
    </w:rPr>
  </w:style>
  <w:style w:type="paragraph" w:styleId="8">
    <w:name w:val="heading 8"/>
    <w:basedOn w:val="a0"/>
    <w:next w:val="a0"/>
    <w:qFormat/>
    <w:pPr>
      <w:keepNext/>
      <w:widowControl w:val="0"/>
      <w:jc w:val="both"/>
      <w:outlineLvl w:val="7"/>
    </w:pPr>
    <w:rPr>
      <w:rFonts w:ascii="Times New Roman CYR" w:hAnsi="Times New Roman CYR"/>
      <w:b/>
      <w:caps/>
      <w:sz w:val="28"/>
    </w:rPr>
  </w:style>
  <w:style w:type="paragraph" w:styleId="9">
    <w:name w:val="heading 9"/>
    <w:basedOn w:val="a0"/>
    <w:next w:val="a0"/>
    <w:link w:val="90"/>
    <w:qFormat/>
    <w:pPr>
      <w:keepNext/>
      <w:widowControl w:val="0"/>
      <w:ind w:left="4320" w:firstLine="720"/>
      <w:jc w:val="both"/>
      <w:outlineLvl w:val="8"/>
    </w:pPr>
    <w:rPr>
      <w:rFonts w:ascii="Times New Roman CYR" w:hAnsi="Times New Roman CYR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</w:style>
  <w:style w:type="paragraph" w:styleId="a6">
    <w:name w:val="header"/>
    <w:basedOn w:val="a0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1"/>
  </w:style>
  <w:style w:type="paragraph" w:styleId="a9">
    <w:name w:val="footer"/>
    <w:basedOn w:val="a0"/>
    <w:link w:val="aa"/>
    <w:pPr>
      <w:tabs>
        <w:tab w:val="center" w:pos="4153"/>
        <w:tab w:val="right" w:pos="8306"/>
      </w:tabs>
    </w:pPr>
  </w:style>
  <w:style w:type="paragraph" w:styleId="ab">
    <w:name w:val="Body Text"/>
    <w:basedOn w:val="a0"/>
    <w:link w:val="ac"/>
    <w:pPr>
      <w:ind w:right="788"/>
      <w:jc w:val="both"/>
    </w:pPr>
    <w:rPr>
      <w:sz w:val="28"/>
      <w:lang w:val="x-none" w:eastAsia="x-none"/>
    </w:rPr>
  </w:style>
  <w:style w:type="paragraph" w:styleId="20">
    <w:name w:val="Body Text 2"/>
    <w:basedOn w:val="a0"/>
    <w:link w:val="21"/>
    <w:pPr>
      <w:ind w:right="109"/>
      <w:jc w:val="both"/>
    </w:pPr>
    <w:rPr>
      <w:sz w:val="28"/>
      <w:lang w:val="x-none" w:eastAsia="x-none"/>
    </w:rPr>
  </w:style>
  <w:style w:type="paragraph" w:customStyle="1" w:styleId="ad">
    <w:name w:val="Îáû÷íûé"/>
    <w:link w:val="ae"/>
    <w:rPr>
      <w:sz w:val="24"/>
    </w:rPr>
  </w:style>
  <w:style w:type="paragraph" w:customStyle="1" w:styleId="11">
    <w:name w:val="Обычный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customStyle="1" w:styleId="Iauiue">
    <w:name w:val="Iau?iue"/>
    <w:rPr>
      <w:sz w:val="24"/>
    </w:rPr>
  </w:style>
  <w:style w:type="paragraph" w:styleId="af">
    <w:name w:val="Body Text Indent"/>
    <w:basedOn w:val="a0"/>
    <w:link w:val="af0"/>
    <w:pPr>
      <w:ind w:firstLine="720"/>
    </w:pPr>
    <w:rPr>
      <w:sz w:val="24"/>
      <w:lang w:val="x-none" w:eastAsia="x-none"/>
    </w:rPr>
  </w:style>
  <w:style w:type="paragraph" w:styleId="22">
    <w:name w:val="Body Text Indent 2"/>
    <w:basedOn w:val="a0"/>
    <w:pPr>
      <w:widowControl w:val="0"/>
      <w:spacing w:line="360" w:lineRule="auto"/>
      <w:ind w:firstLine="777"/>
      <w:jc w:val="both"/>
    </w:pPr>
    <w:rPr>
      <w:rFonts w:ascii="Times New Roman CYR" w:hAnsi="Times New Roman CYR"/>
      <w:sz w:val="24"/>
    </w:rPr>
  </w:style>
  <w:style w:type="paragraph" w:styleId="30">
    <w:name w:val="Body Text Indent 3"/>
    <w:basedOn w:val="a0"/>
    <w:pPr>
      <w:ind w:left="709"/>
    </w:pPr>
    <w:rPr>
      <w:sz w:val="24"/>
    </w:rPr>
  </w:style>
  <w:style w:type="paragraph" w:styleId="31">
    <w:name w:val="Body Text 3"/>
    <w:basedOn w:val="a0"/>
    <w:pPr>
      <w:jc w:val="both"/>
    </w:pPr>
    <w:rPr>
      <w:sz w:val="24"/>
    </w:rPr>
  </w:style>
  <w:style w:type="paragraph" w:styleId="af1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f2">
    <w:name w:val="caption"/>
    <w:basedOn w:val="a0"/>
    <w:next w:val="a0"/>
    <w:qFormat/>
    <w:pPr>
      <w:jc w:val="center"/>
    </w:pPr>
    <w:rPr>
      <w:sz w:val="28"/>
    </w:rPr>
  </w:style>
  <w:style w:type="character" w:styleId="af3">
    <w:name w:val="annotation reference"/>
    <w:semiHidden/>
    <w:rPr>
      <w:sz w:val="16"/>
      <w:szCs w:val="16"/>
    </w:rPr>
  </w:style>
  <w:style w:type="paragraph" w:styleId="af4">
    <w:name w:val="annotation text"/>
    <w:basedOn w:val="a0"/>
    <w:link w:val="af5"/>
    <w:semiHidden/>
  </w:style>
  <w:style w:type="character" w:styleId="af6">
    <w:name w:val="footnote reference"/>
    <w:rPr>
      <w:vertAlign w:val="superscript"/>
    </w:rPr>
  </w:style>
  <w:style w:type="table" w:styleId="af7">
    <w:name w:val="Table Grid"/>
    <w:basedOn w:val="a2"/>
    <w:uiPriority w:val="59"/>
    <w:rsid w:val="00003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uiPriority w:val="99"/>
    <w:rsid w:val="00384395"/>
    <w:rPr>
      <w:color w:val="0000FF"/>
      <w:u w:val="single"/>
    </w:rPr>
  </w:style>
  <w:style w:type="character" w:styleId="af9">
    <w:name w:val="FollowedHyperlink"/>
    <w:rsid w:val="003B4F81"/>
    <w:rPr>
      <w:color w:val="800080"/>
      <w:u w:val="single"/>
    </w:rPr>
  </w:style>
  <w:style w:type="paragraph" w:styleId="afa">
    <w:name w:val="endnote text"/>
    <w:basedOn w:val="a0"/>
    <w:link w:val="afb"/>
    <w:rsid w:val="00076CE8"/>
  </w:style>
  <w:style w:type="character" w:customStyle="1" w:styleId="afb">
    <w:name w:val="Текст концевой сноски Знак"/>
    <w:basedOn w:val="a1"/>
    <w:link w:val="afa"/>
    <w:rsid w:val="00076CE8"/>
  </w:style>
  <w:style w:type="character" w:styleId="afc">
    <w:name w:val="endnote reference"/>
    <w:rsid w:val="00076CE8"/>
    <w:rPr>
      <w:vertAlign w:val="superscript"/>
    </w:rPr>
  </w:style>
  <w:style w:type="paragraph" w:customStyle="1" w:styleId="Normal0">
    <w:name w:val="Normal_0"/>
    <w:rsid w:val="00024085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character" w:customStyle="1" w:styleId="ms-sitemapdirectional">
    <w:name w:val="ms-sitemapdirectional"/>
    <w:rsid w:val="00340864"/>
  </w:style>
  <w:style w:type="paragraph" w:styleId="12">
    <w:name w:val="toc 1"/>
    <w:basedOn w:val="a0"/>
    <w:next w:val="a0"/>
    <w:autoRedefine/>
    <w:uiPriority w:val="39"/>
    <w:rsid w:val="004804F6"/>
    <w:rPr>
      <w:bCs/>
      <w:sz w:val="24"/>
      <w:szCs w:val="24"/>
    </w:rPr>
  </w:style>
  <w:style w:type="character" w:customStyle="1" w:styleId="ac">
    <w:name w:val="Основной текст Знак"/>
    <w:link w:val="ab"/>
    <w:rsid w:val="00456EF2"/>
    <w:rPr>
      <w:sz w:val="28"/>
    </w:rPr>
  </w:style>
  <w:style w:type="character" w:customStyle="1" w:styleId="21">
    <w:name w:val="Основной текст 2 Знак"/>
    <w:link w:val="20"/>
    <w:rsid w:val="00456EF2"/>
    <w:rPr>
      <w:sz w:val="28"/>
    </w:rPr>
  </w:style>
  <w:style w:type="character" w:customStyle="1" w:styleId="af0">
    <w:name w:val="Основной текст с отступом Знак"/>
    <w:link w:val="af"/>
    <w:rsid w:val="00456EF2"/>
    <w:rPr>
      <w:sz w:val="24"/>
    </w:rPr>
  </w:style>
  <w:style w:type="character" w:customStyle="1" w:styleId="a5">
    <w:name w:val="Текст сноски Знак"/>
    <w:link w:val="a4"/>
    <w:rsid w:val="00D03152"/>
  </w:style>
  <w:style w:type="character" w:customStyle="1" w:styleId="10">
    <w:name w:val="Заголовок 1 Знак"/>
    <w:link w:val="1"/>
    <w:rsid w:val="00A1158C"/>
    <w:rPr>
      <w:b/>
      <w:sz w:val="24"/>
    </w:rPr>
  </w:style>
  <w:style w:type="paragraph" w:styleId="afd">
    <w:name w:val="TOC Heading"/>
    <w:basedOn w:val="1"/>
    <w:next w:val="a0"/>
    <w:uiPriority w:val="39"/>
    <w:qFormat/>
    <w:rsid w:val="00A1158C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23">
    <w:name w:val="toc 2"/>
    <w:basedOn w:val="a0"/>
    <w:next w:val="a0"/>
    <w:autoRedefine/>
    <w:uiPriority w:val="39"/>
    <w:rsid w:val="00A1158C"/>
    <w:pPr>
      <w:spacing w:before="240"/>
    </w:pPr>
    <w:rPr>
      <w:rFonts w:ascii="Calibri" w:hAnsi="Calibri" w:cs="Calibri"/>
      <w:b/>
      <w:bCs/>
    </w:rPr>
  </w:style>
  <w:style w:type="paragraph" w:styleId="afe">
    <w:name w:val="List Paragraph"/>
    <w:basedOn w:val="a0"/>
    <w:uiPriority w:val="34"/>
    <w:qFormat/>
    <w:rsid w:val="00F31D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Текст СТО"/>
    <w:basedOn w:val="ad"/>
    <w:link w:val="aff0"/>
    <w:qFormat/>
    <w:rsid w:val="0055297C"/>
    <w:pPr>
      <w:tabs>
        <w:tab w:val="left" w:pos="720"/>
      </w:tabs>
      <w:ind w:firstLine="709"/>
      <w:jc w:val="both"/>
    </w:pPr>
  </w:style>
  <w:style w:type="paragraph" w:styleId="aff1">
    <w:name w:val="Plain Text"/>
    <w:basedOn w:val="a0"/>
    <w:link w:val="aff2"/>
    <w:uiPriority w:val="99"/>
    <w:unhideWhenUsed/>
    <w:rsid w:val="00322A4D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ae">
    <w:name w:val="Îáû÷íûé Знак"/>
    <w:link w:val="ad"/>
    <w:rsid w:val="0055297C"/>
    <w:rPr>
      <w:sz w:val="24"/>
      <w:lang w:bidi="ar-SA"/>
    </w:rPr>
  </w:style>
  <w:style w:type="character" w:customStyle="1" w:styleId="aff0">
    <w:name w:val="Текст СТО Знак"/>
    <w:basedOn w:val="ae"/>
    <w:link w:val="aff"/>
    <w:rsid w:val="0055297C"/>
    <w:rPr>
      <w:sz w:val="24"/>
      <w:lang w:bidi="ar-SA"/>
    </w:rPr>
  </w:style>
  <w:style w:type="character" w:customStyle="1" w:styleId="aff2">
    <w:name w:val="Текст Знак"/>
    <w:link w:val="aff1"/>
    <w:uiPriority w:val="99"/>
    <w:rsid w:val="00322A4D"/>
    <w:rPr>
      <w:rFonts w:ascii="Consolas" w:eastAsia="Calibri" w:hAnsi="Consolas"/>
      <w:sz w:val="21"/>
      <w:szCs w:val="21"/>
      <w:lang w:eastAsia="en-US"/>
    </w:rPr>
  </w:style>
  <w:style w:type="paragraph" w:styleId="a">
    <w:name w:val="List Number"/>
    <w:basedOn w:val="a0"/>
    <w:rsid w:val="005F3D96"/>
    <w:pPr>
      <w:numPr>
        <w:ilvl w:val="1"/>
        <w:numId w:val="1"/>
      </w:numPr>
      <w:jc w:val="both"/>
    </w:pPr>
    <w:rPr>
      <w:sz w:val="24"/>
      <w:szCs w:val="24"/>
    </w:rPr>
  </w:style>
  <w:style w:type="paragraph" w:styleId="32">
    <w:name w:val="toc 3"/>
    <w:basedOn w:val="a0"/>
    <w:next w:val="a0"/>
    <w:autoRedefine/>
    <w:rsid w:val="00EF3BCF"/>
    <w:pPr>
      <w:ind w:left="200"/>
    </w:pPr>
    <w:rPr>
      <w:rFonts w:ascii="Calibri" w:hAnsi="Calibri" w:cs="Calibri"/>
    </w:rPr>
  </w:style>
  <w:style w:type="paragraph" w:styleId="40">
    <w:name w:val="toc 4"/>
    <w:basedOn w:val="a0"/>
    <w:next w:val="a0"/>
    <w:autoRedefine/>
    <w:rsid w:val="00EF3BCF"/>
    <w:pPr>
      <w:ind w:left="400"/>
    </w:pPr>
    <w:rPr>
      <w:rFonts w:ascii="Calibri" w:hAnsi="Calibri" w:cs="Calibri"/>
    </w:rPr>
  </w:style>
  <w:style w:type="paragraph" w:styleId="50">
    <w:name w:val="toc 5"/>
    <w:basedOn w:val="a0"/>
    <w:next w:val="a0"/>
    <w:autoRedefine/>
    <w:rsid w:val="00EF3BCF"/>
    <w:pPr>
      <w:ind w:left="600"/>
    </w:pPr>
    <w:rPr>
      <w:rFonts w:ascii="Calibri" w:hAnsi="Calibri" w:cs="Calibri"/>
    </w:rPr>
  </w:style>
  <w:style w:type="paragraph" w:styleId="60">
    <w:name w:val="toc 6"/>
    <w:basedOn w:val="a0"/>
    <w:next w:val="a0"/>
    <w:autoRedefine/>
    <w:rsid w:val="00EF3BCF"/>
    <w:pPr>
      <w:ind w:left="800"/>
    </w:pPr>
    <w:rPr>
      <w:rFonts w:ascii="Calibri" w:hAnsi="Calibri" w:cs="Calibri"/>
    </w:rPr>
  </w:style>
  <w:style w:type="paragraph" w:styleId="70">
    <w:name w:val="toc 7"/>
    <w:basedOn w:val="a0"/>
    <w:next w:val="a0"/>
    <w:autoRedefine/>
    <w:rsid w:val="00EF3BCF"/>
    <w:pPr>
      <w:ind w:left="1000"/>
    </w:pPr>
    <w:rPr>
      <w:rFonts w:ascii="Calibri" w:hAnsi="Calibri" w:cs="Calibri"/>
    </w:rPr>
  </w:style>
  <w:style w:type="paragraph" w:styleId="80">
    <w:name w:val="toc 8"/>
    <w:basedOn w:val="a0"/>
    <w:next w:val="a0"/>
    <w:autoRedefine/>
    <w:rsid w:val="00EF3BCF"/>
    <w:pPr>
      <w:ind w:left="1200"/>
    </w:pPr>
    <w:rPr>
      <w:rFonts w:ascii="Calibri" w:hAnsi="Calibri" w:cs="Calibri"/>
    </w:rPr>
  </w:style>
  <w:style w:type="paragraph" w:styleId="91">
    <w:name w:val="toc 9"/>
    <w:basedOn w:val="a0"/>
    <w:next w:val="a0"/>
    <w:autoRedefine/>
    <w:rsid w:val="00EF3BCF"/>
    <w:pPr>
      <w:ind w:left="1400"/>
    </w:pPr>
    <w:rPr>
      <w:rFonts w:ascii="Calibri" w:hAnsi="Calibri" w:cs="Calibri"/>
    </w:rPr>
  </w:style>
  <w:style w:type="paragraph" w:styleId="aff3">
    <w:name w:val="Title"/>
    <w:basedOn w:val="a0"/>
    <w:link w:val="aff4"/>
    <w:qFormat/>
    <w:rsid w:val="0027111A"/>
    <w:pPr>
      <w:jc w:val="center"/>
    </w:pPr>
    <w:rPr>
      <w:b/>
      <w:sz w:val="28"/>
      <w:szCs w:val="24"/>
      <w:lang w:val="x-none" w:eastAsia="x-none"/>
    </w:rPr>
  </w:style>
  <w:style w:type="character" w:customStyle="1" w:styleId="aff4">
    <w:name w:val="Заголовок Знак"/>
    <w:link w:val="aff3"/>
    <w:rsid w:val="0027111A"/>
    <w:rPr>
      <w:b/>
      <w:sz w:val="28"/>
      <w:szCs w:val="24"/>
    </w:rPr>
  </w:style>
  <w:style w:type="paragraph" w:customStyle="1" w:styleId="FORMATTEXT">
    <w:name w:val=".FORMATTEXT"/>
    <w:uiPriority w:val="99"/>
    <w:rsid w:val="00C8454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f5">
    <w:name w:val="a"/>
    <w:basedOn w:val="a0"/>
    <w:rsid w:val="00266B68"/>
    <w:pPr>
      <w:ind w:firstLine="709"/>
      <w:jc w:val="both"/>
    </w:pPr>
    <w:rPr>
      <w:rFonts w:eastAsia="Calibri"/>
      <w:sz w:val="24"/>
      <w:szCs w:val="24"/>
    </w:rPr>
  </w:style>
  <w:style w:type="paragraph" w:styleId="aff6">
    <w:name w:val="Document Map"/>
    <w:basedOn w:val="a0"/>
    <w:semiHidden/>
    <w:rsid w:val="00D43E52"/>
    <w:pPr>
      <w:shd w:val="clear" w:color="auto" w:fill="000080"/>
    </w:pPr>
    <w:rPr>
      <w:rFonts w:ascii="Tahoma" w:hAnsi="Tahoma" w:cs="Tahoma"/>
    </w:rPr>
  </w:style>
  <w:style w:type="paragraph" w:customStyle="1" w:styleId="ConsNormal">
    <w:name w:val="ConsNormal"/>
    <w:rsid w:val="00DC0FB9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Default">
    <w:name w:val="Default"/>
    <w:rsid w:val="00A7550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4">
    <w:name w:val="Обычный2"/>
    <w:uiPriority w:val="99"/>
    <w:rsid w:val="0070451A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character" w:customStyle="1" w:styleId="apple-converted-space">
    <w:name w:val="apple-converted-space"/>
    <w:rsid w:val="00E6430B"/>
  </w:style>
  <w:style w:type="character" w:customStyle="1" w:styleId="aa">
    <w:name w:val="Нижний колонтитул Знак"/>
    <w:link w:val="a9"/>
    <w:locked/>
    <w:rsid w:val="006C4C43"/>
  </w:style>
  <w:style w:type="paragraph" w:customStyle="1" w:styleId="110">
    <w:name w:val="Обычный11"/>
    <w:uiPriority w:val="99"/>
    <w:rsid w:val="005B651D"/>
    <w:pPr>
      <w:widowControl w:val="0"/>
      <w:spacing w:before="60" w:line="260" w:lineRule="auto"/>
      <w:ind w:firstLine="680"/>
      <w:jc w:val="both"/>
    </w:pPr>
    <w:rPr>
      <w:sz w:val="22"/>
    </w:rPr>
  </w:style>
  <w:style w:type="character" w:customStyle="1" w:styleId="a7">
    <w:name w:val="Верхний колонтитул Знак"/>
    <w:link w:val="a6"/>
    <w:rsid w:val="00E23647"/>
  </w:style>
  <w:style w:type="character" w:customStyle="1" w:styleId="90">
    <w:name w:val="Заголовок 9 Знак"/>
    <w:link w:val="9"/>
    <w:rsid w:val="00697CD2"/>
    <w:rPr>
      <w:rFonts w:ascii="Times New Roman CYR" w:hAnsi="Times New Roman CYR"/>
      <w:b/>
      <w:sz w:val="28"/>
    </w:rPr>
  </w:style>
  <w:style w:type="paragraph" w:customStyle="1" w:styleId="Normal1">
    <w:name w:val="Normal_1"/>
    <w:rsid w:val="00697CD2"/>
    <w:pPr>
      <w:widowControl w:val="0"/>
      <w:snapToGrid w:val="0"/>
      <w:spacing w:before="60" w:line="259" w:lineRule="auto"/>
      <w:ind w:firstLine="680"/>
      <w:jc w:val="both"/>
    </w:pPr>
    <w:rPr>
      <w:sz w:val="22"/>
    </w:rPr>
  </w:style>
  <w:style w:type="paragraph" w:customStyle="1" w:styleId="aff7">
    <w:name w:val="Текст документа"/>
    <w:basedOn w:val="a0"/>
    <w:link w:val="aff8"/>
    <w:qFormat/>
    <w:rsid w:val="00736FDE"/>
    <w:pPr>
      <w:ind w:firstLine="709"/>
      <w:jc w:val="both"/>
    </w:pPr>
    <w:rPr>
      <w:sz w:val="24"/>
      <w:szCs w:val="24"/>
    </w:rPr>
  </w:style>
  <w:style w:type="character" w:customStyle="1" w:styleId="aff8">
    <w:name w:val="Текст документа Знак"/>
    <w:link w:val="aff7"/>
    <w:rsid w:val="00736FDE"/>
    <w:rPr>
      <w:sz w:val="24"/>
      <w:szCs w:val="24"/>
    </w:rPr>
  </w:style>
  <w:style w:type="paragraph" w:customStyle="1" w:styleId="aff9">
    <w:name w:val="Заголовок письма"/>
    <w:basedOn w:val="aff7"/>
    <w:link w:val="affa"/>
    <w:qFormat/>
    <w:rsid w:val="009A5B88"/>
    <w:pPr>
      <w:framePr w:wrap="around" w:vAnchor="page" w:hAnchor="margin" w:x="1" w:y="285"/>
      <w:ind w:firstLine="0"/>
      <w:suppressOverlap/>
      <w:jc w:val="left"/>
    </w:pPr>
  </w:style>
  <w:style w:type="character" w:customStyle="1" w:styleId="affa">
    <w:name w:val="Заголовок письма Знак"/>
    <w:link w:val="aff9"/>
    <w:rsid w:val="009A5B88"/>
    <w:rPr>
      <w:sz w:val="24"/>
      <w:szCs w:val="24"/>
    </w:rPr>
  </w:style>
  <w:style w:type="character" w:styleId="affb">
    <w:name w:val="Subtle Emphasis"/>
    <w:uiPriority w:val="19"/>
    <w:qFormat/>
    <w:rsid w:val="00956111"/>
    <w:rPr>
      <w:i/>
      <w:iCs/>
      <w:color w:val="404040"/>
    </w:rPr>
  </w:style>
  <w:style w:type="character" w:customStyle="1" w:styleId="13">
    <w:name w:val="Заголовок №1_"/>
    <w:link w:val="14"/>
    <w:uiPriority w:val="99"/>
    <w:locked/>
    <w:rsid w:val="00956111"/>
    <w:rPr>
      <w:b/>
      <w:bCs/>
      <w:shd w:val="clear" w:color="auto" w:fill="FFFFFF"/>
    </w:rPr>
  </w:style>
  <w:style w:type="paragraph" w:customStyle="1" w:styleId="14">
    <w:name w:val="Заголовок №1"/>
    <w:basedOn w:val="a0"/>
    <w:link w:val="13"/>
    <w:uiPriority w:val="99"/>
    <w:rsid w:val="00956111"/>
    <w:pPr>
      <w:widowControl w:val="0"/>
      <w:shd w:val="clear" w:color="auto" w:fill="FFFFFF"/>
      <w:spacing w:after="420" w:line="240" w:lineRule="atLeast"/>
      <w:ind w:firstLine="700"/>
      <w:jc w:val="both"/>
      <w:outlineLvl w:val="0"/>
    </w:pPr>
    <w:rPr>
      <w:b/>
      <w:bCs/>
    </w:rPr>
  </w:style>
  <w:style w:type="paragraph" w:styleId="affc">
    <w:name w:val="annotation subject"/>
    <w:basedOn w:val="af4"/>
    <w:next w:val="af4"/>
    <w:link w:val="affd"/>
    <w:rsid w:val="00593058"/>
    <w:rPr>
      <w:b/>
      <w:bCs/>
    </w:rPr>
  </w:style>
  <w:style w:type="character" w:customStyle="1" w:styleId="af5">
    <w:name w:val="Текст примечания Знак"/>
    <w:basedOn w:val="a1"/>
    <w:link w:val="af4"/>
    <w:semiHidden/>
    <w:rsid w:val="00593058"/>
  </w:style>
  <w:style w:type="character" w:customStyle="1" w:styleId="affd">
    <w:name w:val="Тема примечания Знак"/>
    <w:basedOn w:val="af5"/>
    <w:link w:val="affc"/>
    <w:rsid w:val="00593058"/>
    <w:rPr>
      <w:b/>
      <w:bCs/>
    </w:rPr>
  </w:style>
  <w:style w:type="paragraph" w:customStyle="1" w:styleId="headertext">
    <w:name w:val="headertext"/>
    <w:basedOn w:val="a0"/>
    <w:rsid w:val="003C7780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0">
    <w:name w:val="formattext"/>
    <w:basedOn w:val="a0"/>
    <w:rsid w:val="003C778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6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8BBDB2A304384DB8F421F0AA76D0AE" ma:contentTypeVersion="3" ma:contentTypeDescription="Создание документа." ma:contentTypeScope="" ma:versionID="062934a55fcf8f3ea56763dd1a3c7af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b294e8b00f787811ec6986944f2d0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8627A-737A-4E19-B9A9-3784C3050E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0903EC-2B61-4B46-ABBC-4E35E6F4C2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724160-5D06-44AD-AC53-5EC871945C7A}">
  <ds:schemaRefs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692D8A8-BB9D-4F81-9E10-5B409E666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3388</Words>
  <Characters>19313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Процедура проведения внутренних аудитов системы менеджмента</vt:lpstr>
    </vt:vector>
  </TitlesOfParts>
  <Company>оао "аммофос"</Company>
  <LinksUpToDate>false</LinksUpToDate>
  <CharactersWithSpaces>22656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Процедура проведения внутренних аудитов системы менеджмента</dc:title>
  <dc:subject/>
  <dc:creator>ВАМ</dc:creator>
  <cp:keywords/>
  <cp:lastModifiedBy>Смирнова Анастасия Николаевна</cp:lastModifiedBy>
  <cp:revision>4</cp:revision>
  <cp:lastPrinted>2023-07-12T08:34:00Z</cp:lastPrinted>
  <dcterms:created xsi:type="dcterms:W3CDTF">2023-09-06T11:10:00Z</dcterms:created>
  <dcterms:modified xsi:type="dcterms:W3CDTF">2023-09-06T12:28:00Z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......Шифр......">
    <vt:lpwstr>8.2-00-2012</vt:lpwstr>
  </property>
  <property fmtid="{D5CDD505-2E9C-101B-9397-08002B2CF9AE}" pid="3" name="Approval Level">
    <vt:lpwstr/>
  </property>
  <property fmtid="{D5CDD505-2E9C-101B-9397-08002B2CF9AE}" pid="4" name="Assigned To">
    <vt:lpwstr/>
  </property>
  <property fmtid="{D5CDD505-2E9C-101B-9397-08002B2CF9AE}" pid="5" name="Categories">
    <vt:lpwstr/>
  </property>
  <property fmtid="{D5CDD505-2E9C-101B-9397-08002B2CF9AE}" pid="6" name="ContentType">
    <vt:lpwstr>Документ</vt:lpwstr>
  </property>
  <property fmtid="{D5CDD505-2E9C-101B-9397-08002B2CF9AE}" pid="7" name="Keywords">
    <vt:lpwstr/>
  </property>
  <property fmtid="{D5CDD505-2E9C-101B-9397-08002B2CF9AE}" pid="8" name="Subject">
    <vt:lpwstr/>
  </property>
  <property fmtid="{D5CDD505-2E9C-101B-9397-08002B2CF9AE}" pid="9" name="_Author">
    <vt:lpwstr>ВАМ</vt:lpwstr>
  </property>
  <property fmtid="{D5CDD505-2E9C-101B-9397-08002B2CF9AE}" pid="10" name="_Category">
    <vt:lpwstr/>
  </property>
  <property fmtid="{D5CDD505-2E9C-101B-9397-08002B2CF9AE}" pid="11" name="_Comments">
    <vt:lpwstr/>
  </property>
  <property fmtid="{D5CDD505-2E9C-101B-9397-08002B2CF9AE}" pid="12" name="Год издания">
    <vt:lpwstr>2012</vt:lpwstr>
  </property>
  <property fmtid="{D5CDD505-2E9C-101B-9397-08002B2CF9AE}" pid="13" name="Держатель подлинника">
    <vt:lpwstr>ООиНТ</vt:lpwstr>
  </property>
  <property fmtid="{D5CDD505-2E9C-101B-9397-08002B2CF9AE}" pid="14" name="Держатель подлинника документа">
    <vt:lpwstr>ИЦФА</vt:lpwstr>
  </property>
  <property fmtid="{D5CDD505-2E9C-101B-9397-08002B2CF9AE}" pid="15" name="Шифр">
    <vt:lpwstr>8.2-00-2012</vt:lpwstr>
  </property>
</Properties>
</file>