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96D0" w14:textId="77777777" w:rsidR="006F21A5" w:rsidRPr="00531D17" w:rsidRDefault="006F21A5" w:rsidP="00185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B468A26" w14:textId="77777777" w:rsidR="00EB55DC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6E77BD28" w14:textId="1693B2FE" w:rsidR="00F00F56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на агрохимикат «</w:t>
      </w:r>
      <w:r w:rsidRPr="00D1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Удобрение азотно-фосфорно-калийное серосодержащее марки: NPK(S) 12-15-21(8), </w:t>
      </w:r>
    </w:p>
    <w:p w14:paraId="7860AE98" w14:textId="77777777" w:rsidR="00F00F56" w:rsidRPr="00F00F56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00F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NPK(S) 16-16-8(11), NPK(S) 8-24-24(3), </w:t>
      </w:r>
      <w:r w:rsidRPr="00D17F9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диаммофоска</w:t>
      </w:r>
      <w:r w:rsidRPr="00F00F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NPK(S) 10-26-26(1), </w:t>
      </w:r>
    </w:p>
    <w:p w14:paraId="7BAED94B" w14:textId="77777777" w:rsidR="00F00F56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7F9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диаммофоска NPK(S) 9-25-25(1)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включая предварительные материалы оценки </w:t>
      </w:r>
    </w:p>
    <w:p w14:paraId="363C5993" w14:textId="3016F482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воздействия на окружающую среду 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каб. 105, с 09.00 час. до 16.00 час. (понедельник-пятница).</w:t>
      </w:r>
    </w:p>
    <w:p w14:paraId="10964C8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7102B513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1" w:name="_Hlk96592512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(www.cherinfo.ru);</w:t>
      </w:r>
    </w:p>
    <w:p w14:paraId="0FE99889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0F8D7259" w14:textId="77777777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AEIvanova@phosagro.ru, </w:t>
      </w:r>
      <w:hyperlink r:id="rId8" w:history="1">
        <w:r w:rsidRPr="00F50284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Pr="00F5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048"/>
        <w:gridCol w:w="198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 на агрохимикат «</w:t>
            </w:r>
            <w:r w:rsidRPr="00F4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Удобрение азотно-фосфорно-калийное серосодержащее марки: NPK(S) 12-15-21(8), NPK(S) 16-16-8(11), NPK(S) 8-24-24(3), диаммофоска NPK(S) 10-26-26(1), диаммофоска NPK(S) 9-25-25(1)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Pr="00F42896">
              <w:rPr>
                <w:rFonts w:ascii="Times New Roman" w:hAnsi="Times New Roman" w:cs="Times New Roman"/>
                <w:sz w:val="24"/>
                <w:szCs w:val="24"/>
              </w:rPr>
              <w:t>Удобрение азотно-фосфорно-калийное серосодержащее марки: NPK(S) 12-15-21(8), NPK(S) 16-16-8(11), NPK(S) 8-24-24(3), диаммофоска NPK(S) 10-26-26(1), диаммофоска NPK(S) 9-25-25(1)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0113A4">
        <w:trPr>
          <w:trHeight w:val="1446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5B8073D8" w:rsidR="00BA6B12" w:rsidRPr="00FC32AF" w:rsidRDefault="00BA6B12" w:rsidP="00BA6B12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 Проекта технической документации на агрохимикат «</w:t>
      </w: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Удобрение азотно-фосфорно-калийное серосодержащее марки: NPK(S) 12-15-21(8), NPK(S) 16-16-8(11), NPK(S) 8-24-24(3), диаммофоска NPK(S) 10-26-26(1), диаммофоска NPK(S) 9-25-25(1)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м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эрии города Череповца (162608, Вологодская область, гор. Череповец, пр-кт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0DEC300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999,</w:t>
      </w:r>
      <w:r w:rsidR="00B6790A">
        <w:rPr>
          <w:color w:val="000000" w:themeColor="text1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C98A90" w14:textId="77777777" w:rsidR="00E074E3" w:rsidRDefault="00BA6B12" w:rsidP="00BA6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D31D0A" w14:paraId="21878934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7DD58E83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018474BD" w14:textId="1AB0706C" w:rsidR="004F7C4E" w:rsidRDefault="004F7C4E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517F269D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5F93878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14F813F6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C2278F8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31D0A" w14:paraId="65ADABEA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67A751D3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18FB05DD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11CAC93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74157391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5FF7EBA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5CDB28D3" w14:textId="77777777" w:rsidR="00D31D0A" w:rsidRPr="00EC1228" w:rsidRDefault="00D31D0A" w:rsidP="00D31D0A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739C22B" w14:textId="77777777" w:rsidR="00BA6B12" w:rsidRPr="004A09CA" w:rsidRDefault="00BA6B12" w:rsidP="00BA6B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2640D294" w14:textId="1FDB4C36" w:rsidR="00D31D0A" w:rsidRDefault="00D31D0A" w:rsidP="00E074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D31D0A" w14:paraId="4D62E827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52A92412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3DD9AE3E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FE42FC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F5C9BCE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ED21B02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31D0A" w14:paraId="32D577C2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6671047F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18C65E4C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D1C3B24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F158A08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85CFFFD" w14:textId="77777777" w:rsidR="00D31D0A" w:rsidRDefault="00D31D0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3B07824B" w14:textId="77777777" w:rsidR="00D31D0A" w:rsidRDefault="00D31D0A" w:rsidP="00E074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038AAA96" w14:textId="0D9790EA" w:rsidR="00D31D0A" w:rsidRDefault="00BA6B12" w:rsidP="00D3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0A9F0FFE" w14:textId="77777777" w:rsidR="00D31D0A" w:rsidRPr="00D31D0A" w:rsidRDefault="00D31D0A" w:rsidP="00D3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D31D0A" w14:paraId="633E330F" w14:textId="77777777" w:rsidTr="00D31D0A">
        <w:tc>
          <w:tcPr>
            <w:tcW w:w="2405" w:type="dxa"/>
            <w:tcBorders>
              <w:bottom w:val="single" w:sz="4" w:space="0" w:color="auto"/>
            </w:tcBorders>
          </w:tcPr>
          <w:p w14:paraId="1BE79F2C" w14:textId="36CD37D4" w:rsidR="00D31D0A" w:rsidRDefault="00D31D0A" w:rsidP="00E12606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445" w:type="dxa"/>
          </w:tcPr>
          <w:p w14:paraId="1FD22D55" w14:textId="77777777" w:rsidR="00D31D0A" w:rsidRDefault="00D31D0A" w:rsidP="00E12606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D21E141" w14:textId="77777777" w:rsidR="00D31D0A" w:rsidRDefault="00D31D0A" w:rsidP="00E12606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77CB7079" w14:textId="77777777" w:rsidR="00D31D0A" w:rsidRDefault="00D31D0A" w:rsidP="00E12606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2A6C772" w14:textId="77777777" w:rsidR="00D31D0A" w:rsidRDefault="00D31D0A" w:rsidP="00E12606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31D0A" w14:paraId="543879C4" w14:textId="77777777" w:rsidTr="00D31D0A">
        <w:tc>
          <w:tcPr>
            <w:tcW w:w="2405" w:type="dxa"/>
            <w:tcBorders>
              <w:top w:val="single" w:sz="4" w:space="0" w:color="auto"/>
            </w:tcBorders>
          </w:tcPr>
          <w:p w14:paraId="6439ADB3" w14:textId="79E3907C" w:rsidR="00D31D0A" w:rsidRDefault="00D31D0A" w:rsidP="00D31D0A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13C99169" w14:textId="79C64393" w:rsidR="00D31D0A" w:rsidRDefault="00D31D0A" w:rsidP="00D31D0A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6DC1368" w14:textId="461B57C9" w:rsidR="00D31D0A" w:rsidRDefault="00D31D0A" w:rsidP="00D31D0A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3E14157" w14:textId="77777777" w:rsidR="00D31D0A" w:rsidRDefault="00D31D0A" w:rsidP="00D31D0A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3948829" w14:textId="7F130B66" w:rsidR="00D31D0A" w:rsidRDefault="00D31D0A" w:rsidP="00D31D0A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2D0BAEA3" w14:textId="77777777" w:rsidR="00D31D0A" w:rsidRPr="00EC1228" w:rsidRDefault="00D31D0A" w:rsidP="00E12606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D31D0A" w:rsidRPr="00EC1228" w:rsidSect="003426B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70118" w14:textId="77777777" w:rsidR="004B48E2" w:rsidRDefault="004B48E2">
      <w:pPr>
        <w:spacing w:after="0" w:line="240" w:lineRule="auto"/>
      </w:pPr>
      <w:r>
        <w:separator/>
      </w:r>
    </w:p>
  </w:endnote>
  <w:endnote w:type="continuationSeparator" w:id="0">
    <w:p w14:paraId="25666974" w14:textId="77777777" w:rsidR="004B48E2" w:rsidRDefault="004B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F036" w14:textId="77777777" w:rsidR="004B48E2" w:rsidRDefault="004B48E2">
      <w:pPr>
        <w:spacing w:after="0" w:line="240" w:lineRule="auto"/>
      </w:pPr>
      <w:r>
        <w:separator/>
      </w:r>
    </w:p>
  </w:footnote>
  <w:footnote w:type="continuationSeparator" w:id="0">
    <w:p w14:paraId="1FC91C09" w14:textId="77777777" w:rsidR="004B48E2" w:rsidRDefault="004B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3209853C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0F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7806" w14:textId="77777777" w:rsidR="00114F67" w:rsidRPr="007C6CBC" w:rsidRDefault="00114F67" w:rsidP="007C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06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48E2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4F7C4E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30F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408F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27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1D0A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koos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FFAF-E674-4E9B-BDDF-CE7CA405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Хлевной Александр Сергеевич</cp:lastModifiedBy>
  <cp:revision>2</cp:revision>
  <cp:lastPrinted>2022-02-28T13:46:00Z</cp:lastPrinted>
  <dcterms:created xsi:type="dcterms:W3CDTF">2022-03-03T08:00:00Z</dcterms:created>
  <dcterms:modified xsi:type="dcterms:W3CDTF">2022-03-03T08:00:00Z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