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A340B2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2C45D2" w:rsidP="00355DA3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355DA3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E02620">
              <w:rPr>
                <w:b/>
                <w:bCs/>
                <w:i/>
                <w:iCs/>
                <w:sz w:val="22"/>
                <w:szCs w:val="22"/>
              </w:rPr>
              <w:t xml:space="preserve"> марта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565FED" w:rsidRPr="00355DA3" w:rsidRDefault="00390B80" w:rsidP="00355DA3">
            <w:pPr>
              <w:spacing w:before="60" w:after="60"/>
              <w:ind w:left="114" w:right="146"/>
              <w:jc w:val="both"/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487C91">
              <w:rPr>
                <w:sz w:val="22"/>
                <w:szCs w:val="22"/>
              </w:rPr>
              <w:t xml:space="preserve"> </w:t>
            </w:r>
            <w:r w:rsidR="00355DA3">
              <w:rPr>
                <w:b/>
                <w:i/>
                <w:sz w:val="22"/>
                <w:szCs w:val="22"/>
              </w:rPr>
              <w:t>Группа</w:t>
            </w:r>
            <w:r w:rsidR="00565FED" w:rsidRPr="00565FED">
              <w:rPr>
                <w:b/>
                <w:i/>
                <w:sz w:val="22"/>
                <w:szCs w:val="22"/>
              </w:rPr>
              <w:t xml:space="preserve"> «ФосАгро»</w:t>
            </w:r>
            <w:r w:rsidR="00DF3156">
              <w:rPr>
                <w:b/>
                <w:i/>
                <w:sz w:val="22"/>
                <w:szCs w:val="22"/>
              </w:rPr>
              <w:t xml:space="preserve"> </w:t>
            </w:r>
            <w:r w:rsidR="00355DA3" w:rsidRPr="00355DA3">
              <w:rPr>
                <w:b/>
                <w:i/>
                <w:sz w:val="22"/>
                <w:szCs w:val="22"/>
              </w:rPr>
              <w:t xml:space="preserve">приступила к реализации проекта по строительству нового современного комплекса по производству фосфорсодержащих удобрений и энергоустановки на базе АО «Метахим». </w:t>
            </w:r>
          </w:p>
          <w:p w:rsidR="00A468F5" w:rsidRPr="00FB0B78" w:rsidRDefault="00A468F5" w:rsidP="00DF3156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281E5C">
              <w:rPr>
                <w:b/>
                <w:i/>
                <w:sz w:val="22"/>
                <w:szCs w:val="22"/>
              </w:rPr>
              <w:t>2</w:t>
            </w:r>
            <w:r w:rsidR="00A340B2">
              <w:rPr>
                <w:b/>
                <w:i/>
                <w:sz w:val="22"/>
                <w:szCs w:val="22"/>
              </w:rPr>
              <w:t>6</w:t>
            </w:r>
            <w:r w:rsidR="00F24C0E">
              <w:rPr>
                <w:b/>
                <w:i/>
                <w:sz w:val="22"/>
                <w:szCs w:val="22"/>
              </w:rPr>
              <w:t xml:space="preserve"> марта</w:t>
            </w:r>
            <w:r w:rsidR="00373AC5">
              <w:rPr>
                <w:b/>
                <w:i/>
                <w:sz w:val="22"/>
                <w:szCs w:val="22"/>
              </w:rPr>
              <w:t xml:space="preserve">      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780D53" w:rsidRDefault="00F37748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</w:p>
          <w:p w:rsidR="00A340B2" w:rsidRDefault="00A340B2" w:rsidP="00A340B2">
            <w:pPr>
              <w:ind w:left="113" w:right="85"/>
              <w:jc w:val="both"/>
              <w:rPr>
                <w:rStyle w:val="a9"/>
                <w:b/>
                <w:i/>
                <w:sz w:val="22"/>
                <w:szCs w:val="22"/>
              </w:rPr>
            </w:pPr>
            <w:hyperlink r:id="rId8" w:history="1">
              <w:r w:rsidRPr="005A2D46">
                <w:rPr>
                  <w:rStyle w:val="a9"/>
                  <w:b/>
                  <w:i/>
                  <w:sz w:val="22"/>
                  <w:szCs w:val="22"/>
                </w:rPr>
                <w:t>https://www.londonstockexchange.com/exchange/news/market-news/market-news-detail/PHOR/14016034.html</w:t>
              </w:r>
            </w:hyperlink>
          </w:p>
          <w:p w:rsidR="00467D32" w:rsidRPr="00B14237" w:rsidRDefault="00B12AC7" w:rsidP="00A340B2">
            <w:pPr>
              <w:ind w:left="113" w:right="85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281E5C">
              <w:rPr>
                <w:b/>
                <w:i/>
                <w:sz w:val="22"/>
                <w:szCs w:val="22"/>
              </w:rPr>
              <w:t>2</w:t>
            </w:r>
            <w:r w:rsidR="00A340B2">
              <w:rPr>
                <w:b/>
                <w:i/>
                <w:sz w:val="22"/>
                <w:szCs w:val="22"/>
              </w:rPr>
              <w:t>6</w:t>
            </w:r>
            <w:r w:rsidR="00F24C0E">
              <w:rPr>
                <w:b/>
                <w:i/>
                <w:sz w:val="22"/>
                <w:szCs w:val="22"/>
              </w:rPr>
              <w:t xml:space="preserve"> марта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B0B78" w:rsidRDefault="00BF7422" w:rsidP="00730C71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23.08.2016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281E5C" w:rsidP="00A34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40B2">
              <w:rPr>
                <w:sz w:val="22"/>
                <w:szCs w:val="22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F24C0E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6" w:rsidRDefault="00094546">
      <w:r>
        <w:separator/>
      </w:r>
    </w:p>
  </w:endnote>
  <w:endnote w:type="continuationSeparator" w:id="0">
    <w:p w:rsidR="00094546" w:rsidRDefault="000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6" w:rsidRDefault="00094546">
      <w:r>
        <w:separator/>
      </w:r>
    </w:p>
  </w:footnote>
  <w:footnote w:type="continuationSeparator" w:id="0">
    <w:p w:rsidR="00094546" w:rsidRDefault="000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272E"/>
    <w:rsid w:val="002D5AF3"/>
    <w:rsid w:val="002E4859"/>
    <w:rsid w:val="002F4F5B"/>
    <w:rsid w:val="002F582A"/>
    <w:rsid w:val="003040AF"/>
    <w:rsid w:val="003055C3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5DA3"/>
    <w:rsid w:val="00357C88"/>
    <w:rsid w:val="00361C1E"/>
    <w:rsid w:val="00370F97"/>
    <w:rsid w:val="00373AC5"/>
    <w:rsid w:val="003768F4"/>
    <w:rsid w:val="00376E98"/>
    <w:rsid w:val="0038058A"/>
    <w:rsid w:val="0038135A"/>
    <w:rsid w:val="00382050"/>
    <w:rsid w:val="00390B80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A556C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3569"/>
    <w:rsid w:val="00517FBB"/>
    <w:rsid w:val="00521AFA"/>
    <w:rsid w:val="005248CD"/>
    <w:rsid w:val="00534F74"/>
    <w:rsid w:val="00537EF2"/>
    <w:rsid w:val="00541527"/>
    <w:rsid w:val="00550FB1"/>
    <w:rsid w:val="005511CB"/>
    <w:rsid w:val="00556F48"/>
    <w:rsid w:val="00562F2B"/>
    <w:rsid w:val="00565FED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40B2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3156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41BC"/>
    <w:rsid w:val="00F1715B"/>
    <w:rsid w:val="00F22E78"/>
    <w:rsid w:val="00F24C0E"/>
    <w:rsid w:val="00F3493E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exchange/news/market-news/market-news-detail/PHOR/140160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2012-02-21T08:26:00Z</cp:lastPrinted>
  <dcterms:created xsi:type="dcterms:W3CDTF">2019-03-26T10:43:00Z</dcterms:created>
  <dcterms:modified xsi:type="dcterms:W3CDTF">2019-03-26T10:46:00Z</dcterms:modified>
</cp:coreProperties>
</file>