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8F25CF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126C4B" w:rsidP="00126C4B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</w:t>
            </w:r>
            <w:r w:rsidR="0027481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июня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126C4B" w:rsidRPr="001C4FCF" w:rsidRDefault="00390B80" w:rsidP="00126C4B">
            <w:pPr>
              <w:spacing w:before="60" w:after="60"/>
              <w:ind w:left="113" w:right="151" w:firstLine="142"/>
              <w:contextualSpacing/>
              <w:jc w:val="both"/>
              <w:rPr>
                <w:lang w:val="en-US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126C4B" w:rsidRPr="0059292C">
              <w:rPr>
                <w:b/>
                <w:i/>
                <w:sz w:val="22"/>
                <w:szCs w:val="22"/>
              </w:rPr>
              <w:t xml:space="preserve">эмитент </w:t>
            </w:r>
            <w:r w:rsidR="00126C4B">
              <w:rPr>
                <w:b/>
                <w:i/>
                <w:sz w:val="22"/>
                <w:szCs w:val="22"/>
              </w:rPr>
              <w:t>сообщает о</w:t>
            </w:r>
            <w:r w:rsidR="00126C4B" w:rsidRPr="00BB7422">
              <w:rPr>
                <w:b/>
                <w:i/>
                <w:sz w:val="22"/>
                <w:szCs w:val="22"/>
              </w:rPr>
              <w:t xml:space="preserve"> </w:t>
            </w:r>
            <w:r w:rsidR="00126C4B">
              <w:rPr>
                <w:b/>
                <w:i/>
                <w:sz w:val="22"/>
                <w:szCs w:val="22"/>
              </w:rPr>
              <w:t>выпуске</w:t>
            </w:r>
            <w:r w:rsidR="00126C4B" w:rsidRPr="00BB7422">
              <w:rPr>
                <w:b/>
                <w:i/>
                <w:sz w:val="22"/>
                <w:szCs w:val="22"/>
              </w:rPr>
              <w:t xml:space="preserve"> </w:t>
            </w:r>
            <w:r w:rsidR="00126C4B">
              <w:rPr>
                <w:b/>
                <w:i/>
                <w:sz w:val="22"/>
                <w:szCs w:val="22"/>
              </w:rPr>
              <w:t>отчета о платежах в пользу государства за 2020 год.</w:t>
            </w:r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941805">
              <w:rPr>
                <w:sz w:val="22"/>
                <w:szCs w:val="22"/>
              </w:rPr>
              <w:t xml:space="preserve"> </w:t>
            </w:r>
            <w:r w:rsidR="00126C4B">
              <w:rPr>
                <w:b/>
                <w:i/>
                <w:sz w:val="22"/>
                <w:szCs w:val="22"/>
              </w:rPr>
              <w:t>25</w:t>
            </w:r>
            <w:r w:rsidR="00274816">
              <w:rPr>
                <w:b/>
                <w:i/>
                <w:sz w:val="22"/>
                <w:szCs w:val="22"/>
              </w:rPr>
              <w:t xml:space="preserve"> </w:t>
            </w:r>
            <w:r w:rsidR="00126C4B">
              <w:rPr>
                <w:b/>
                <w:i/>
                <w:sz w:val="22"/>
                <w:szCs w:val="22"/>
              </w:rPr>
              <w:t>июня</w:t>
            </w:r>
            <w:r w:rsidR="00274816">
              <w:rPr>
                <w:b/>
                <w:i/>
                <w:sz w:val="22"/>
                <w:szCs w:val="22"/>
              </w:rPr>
              <w:t xml:space="preserve"> </w:t>
            </w:r>
            <w:r w:rsidR="00E15714">
              <w:rPr>
                <w:b/>
                <w:i/>
                <w:sz w:val="22"/>
                <w:szCs w:val="22"/>
              </w:rPr>
              <w:t xml:space="preserve">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1C4FCF" w:rsidRDefault="008F25CF" w:rsidP="00126C4B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9" w:history="1">
              <w:r w:rsidR="001C4FCF" w:rsidRPr="0078590A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https://www.londonstockexchange.com/news-article/PHOR/ojsc-phosagro-report-on-payments-to-governments-for-2020/15034185</w:t>
              </w:r>
            </w:hyperlink>
          </w:p>
          <w:p w:rsidR="00467D32" w:rsidRPr="00B14237" w:rsidRDefault="00B12AC7" w:rsidP="00126C4B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126C4B">
              <w:rPr>
                <w:b/>
                <w:i/>
                <w:sz w:val="22"/>
                <w:szCs w:val="22"/>
              </w:rPr>
              <w:t>25</w:t>
            </w:r>
            <w:r w:rsidR="006031B3">
              <w:rPr>
                <w:b/>
                <w:i/>
                <w:sz w:val="22"/>
                <w:szCs w:val="22"/>
              </w:rPr>
              <w:t xml:space="preserve"> </w:t>
            </w:r>
            <w:r w:rsidR="00126C4B">
              <w:rPr>
                <w:b/>
                <w:i/>
                <w:sz w:val="22"/>
                <w:szCs w:val="22"/>
              </w:rPr>
              <w:t>июня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126C4B" w:rsidP="006031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126C4B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CF" w:rsidRDefault="008F25CF">
      <w:r>
        <w:separator/>
      </w:r>
    </w:p>
  </w:endnote>
  <w:endnote w:type="continuationSeparator" w:id="0">
    <w:p w:rsidR="008F25CF" w:rsidRDefault="008F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CF" w:rsidRDefault="008F25CF">
      <w:r>
        <w:separator/>
      </w:r>
    </w:p>
  </w:footnote>
  <w:footnote w:type="continuationSeparator" w:id="0">
    <w:p w:rsidR="008F25CF" w:rsidRDefault="008F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26C4B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4FCF"/>
    <w:rsid w:val="001C5E37"/>
    <w:rsid w:val="001C697D"/>
    <w:rsid w:val="001D50E9"/>
    <w:rsid w:val="001E1361"/>
    <w:rsid w:val="001E1ACB"/>
    <w:rsid w:val="001E1ECB"/>
    <w:rsid w:val="001E345A"/>
    <w:rsid w:val="001E3733"/>
    <w:rsid w:val="001E38EE"/>
    <w:rsid w:val="001E58E2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07C17"/>
    <w:rsid w:val="00211668"/>
    <w:rsid w:val="00216B94"/>
    <w:rsid w:val="00217C9B"/>
    <w:rsid w:val="00220A63"/>
    <w:rsid w:val="002213C3"/>
    <w:rsid w:val="00221F6C"/>
    <w:rsid w:val="00226EC9"/>
    <w:rsid w:val="002326DD"/>
    <w:rsid w:val="002342BA"/>
    <w:rsid w:val="002351AD"/>
    <w:rsid w:val="00235DAD"/>
    <w:rsid w:val="00237EDE"/>
    <w:rsid w:val="00246F02"/>
    <w:rsid w:val="0024793C"/>
    <w:rsid w:val="00251389"/>
    <w:rsid w:val="002632E4"/>
    <w:rsid w:val="002673B0"/>
    <w:rsid w:val="00274816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3883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6B6A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384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05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C7AE8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952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054E"/>
    <w:rsid w:val="00601951"/>
    <w:rsid w:val="00601DBC"/>
    <w:rsid w:val="006029E6"/>
    <w:rsid w:val="006031B3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39C"/>
    <w:rsid w:val="00722D9D"/>
    <w:rsid w:val="00726590"/>
    <w:rsid w:val="00727FE1"/>
    <w:rsid w:val="00730084"/>
    <w:rsid w:val="00730C71"/>
    <w:rsid w:val="0073521C"/>
    <w:rsid w:val="007409CE"/>
    <w:rsid w:val="00741861"/>
    <w:rsid w:val="00751474"/>
    <w:rsid w:val="00751AC1"/>
    <w:rsid w:val="00752617"/>
    <w:rsid w:val="00757906"/>
    <w:rsid w:val="00762EDE"/>
    <w:rsid w:val="007653F3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1520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25CF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1805"/>
    <w:rsid w:val="00943830"/>
    <w:rsid w:val="0095052E"/>
    <w:rsid w:val="00950954"/>
    <w:rsid w:val="00952706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1B52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A6CCC"/>
    <w:rsid w:val="00AB127F"/>
    <w:rsid w:val="00AB293B"/>
    <w:rsid w:val="00AB39C4"/>
    <w:rsid w:val="00AB4A9C"/>
    <w:rsid w:val="00AB4CA3"/>
    <w:rsid w:val="00AB5F39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185"/>
    <w:rsid w:val="00AF4702"/>
    <w:rsid w:val="00B02E44"/>
    <w:rsid w:val="00B04497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683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543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0C32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2F1A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4E59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1FF5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8765C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976B8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ori/item4157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ondonstockexchange.com/news-article/PHOR/ojsc-phosagro-report-on-payments-to-governments-for-2020/15034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user</cp:lastModifiedBy>
  <cp:revision>2</cp:revision>
  <cp:lastPrinted>2012-02-21T08:26:00Z</cp:lastPrinted>
  <dcterms:created xsi:type="dcterms:W3CDTF">2021-06-28T08:08:00Z</dcterms:created>
  <dcterms:modified xsi:type="dcterms:W3CDTF">2021-06-28T08:08:00Z</dcterms:modified>
</cp:coreProperties>
</file>