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6DE" w:rsidRPr="009F0635" w:rsidRDefault="00D966D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635">
        <w:rPr>
          <w:rFonts w:ascii="Times New Roman" w:hAnsi="Times New Roman" w:cs="Times New Roman"/>
          <w:b/>
          <w:sz w:val="24"/>
          <w:szCs w:val="24"/>
        </w:rPr>
        <w:t>СОГЛАШЕНИЕ О КОНФИДЕНЦИАЛЬНОСТИ</w:t>
      </w:r>
    </w:p>
    <w:p w:rsidR="00D966DE" w:rsidRPr="00D966DE" w:rsidRDefault="00D966D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966DE" w:rsidRPr="00D966DE" w:rsidRDefault="00D966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66DE">
        <w:rPr>
          <w:rFonts w:ascii="Times New Roman" w:hAnsi="Times New Roman" w:cs="Times New Roman"/>
          <w:sz w:val="24"/>
          <w:szCs w:val="24"/>
        </w:rPr>
        <w:t xml:space="preserve">г. </w:t>
      </w:r>
      <w:r w:rsidR="00385EE2">
        <w:rPr>
          <w:rFonts w:ascii="Times New Roman" w:hAnsi="Times New Roman" w:cs="Times New Roman"/>
          <w:sz w:val="24"/>
          <w:szCs w:val="24"/>
        </w:rPr>
        <w:t>Москва</w:t>
      </w:r>
      <w:r w:rsidRPr="00D966D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385EE2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C403B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85EE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966DE">
        <w:rPr>
          <w:rFonts w:ascii="Times New Roman" w:hAnsi="Times New Roman" w:cs="Times New Roman"/>
          <w:sz w:val="24"/>
          <w:szCs w:val="24"/>
        </w:rPr>
        <w:t xml:space="preserve">       "___"________ ____ г.</w:t>
      </w:r>
    </w:p>
    <w:p w:rsidR="00D966DE" w:rsidRPr="00D966DE" w:rsidRDefault="00D966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E79C6" w:rsidRPr="00D966DE" w:rsidRDefault="00D966DE" w:rsidP="00C45A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66DE">
        <w:rPr>
          <w:rFonts w:ascii="Times New Roman" w:hAnsi="Times New Roman" w:cs="Times New Roman"/>
          <w:sz w:val="24"/>
          <w:szCs w:val="24"/>
        </w:rPr>
        <w:t xml:space="preserve">    </w:t>
      </w:r>
      <w:r w:rsidR="00385EE2">
        <w:rPr>
          <w:rFonts w:ascii="Times New Roman" w:hAnsi="Times New Roman" w:cs="Times New Roman"/>
          <w:sz w:val="24"/>
          <w:szCs w:val="24"/>
        </w:rPr>
        <w:t xml:space="preserve">Публичное акционерное общество «ФосАгро» </w:t>
      </w:r>
      <w:r w:rsidRPr="00D966DE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385EE2">
        <w:rPr>
          <w:rFonts w:ascii="Times New Roman" w:hAnsi="Times New Roman" w:cs="Times New Roman"/>
          <w:sz w:val="24"/>
          <w:szCs w:val="24"/>
        </w:rPr>
        <w:t xml:space="preserve">генерального директора </w:t>
      </w:r>
      <w:r w:rsidR="003F1643">
        <w:rPr>
          <w:rFonts w:ascii="Times New Roman" w:hAnsi="Times New Roman" w:cs="Times New Roman"/>
          <w:sz w:val="24"/>
          <w:szCs w:val="24"/>
        </w:rPr>
        <w:t>Г</w:t>
      </w:r>
      <w:r w:rsidR="00385EE2">
        <w:rPr>
          <w:rFonts w:ascii="Times New Roman" w:hAnsi="Times New Roman" w:cs="Times New Roman"/>
          <w:sz w:val="24"/>
          <w:szCs w:val="24"/>
        </w:rPr>
        <w:t>урьева А. А.</w:t>
      </w:r>
      <w:r w:rsidRPr="00D966DE">
        <w:rPr>
          <w:rFonts w:ascii="Times New Roman" w:hAnsi="Times New Roman" w:cs="Times New Roman"/>
          <w:sz w:val="24"/>
          <w:szCs w:val="24"/>
        </w:rPr>
        <w:t>, действующего на основании</w:t>
      </w:r>
      <w:r w:rsidR="00385EE2">
        <w:rPr>
          <w:rFonts w:ascii="Times New Roman" w:hAnsi="Times New Roman" w:cs="Times New Roman"/>
          <w:sz w:val="24"/>
          <w:szCs w:val="24"/>
        </w:rPr>
        <w:t xml:space="preserve"> Устава</w:t>
      </w:r>
      <w:r w:rsidRPr="00D966DE">
        <w:rPr>
          <w:rFonts w:ascii="Times New Roman" w:hAnsi="Times New Roman" w:cs="Times New Roman"/>
          <w:sz w:val="24"/>
          <w:szCs w:val="24"/>
        </w:rPr>
        <w:t>, именуемое в дальнейшем "</w:t>
      </w:r>
      <w:r w:rsidR="00A80B4F">
        <w:rPr>
          <w:rFonts w:ascii="Times New Roman" w:hAnsi="Times New Roman" w:cs="Times New Roman"/>
          <w:sz w:val="24"/>
          <w:szCs w:val="24"/>
        </w:rPr>
        <w:t xml:space="preserve">Передающая </w:t>
      </w:r>
      <w:r w:rsidRPr="00D966DE">
        <w:rPr>
          <w:rFonts w:ascii="Times New Roman" w:hAnsi="Times New Roman" w:cs="Times New Roman"/>
          <w:sz w:val="24"/>
          <w:szCs w:val="24"/>
        </w:rPr>
        <w:t>Сторона",</w:t>
      </w:r>
      <w:r w:rsidR="00385EE2">
        <w:rPr>
          <w:rFonts w:ascii="Times New Roman" w:hAnsi="Times New Roman" w:cs="Times New Roman"/>
          <w:sz w:val="24"/>
          <w:szCs w:val="24"/>
        </w:rPr>
        <w:t xml:space="preserve"> с</w:t>
      </w:r>
      <w:r w:rsidRPr="00D966DE">
        <w:rPr>
          <w:rFonts w:ascii="Times New Roman" w:hAnsi="Times New Roman" w:cs="Times New Roman"/>
          <w:sz w:val="24"/>
          <w:szCs w:val="24"/>
        </w:rPr>
        <w:t xml:space="preserve"> одной стороны, и </w:t>
      </w:r>
      <w:r w:rsidR="001E79C6">
        <w:rPr>
          <w:rFonts w:ascii="Times New Roman" w:hAnsi="Times New Roman" w:cs="Times New Roman"/>
          <w:sz w:val="24"/>
          <w:szCs w:val="24"/>
        </w:rPr>
        <w:t>акционер публичного акционерного общества «ФосАгро»</w:t>
      </w:r>
      <w:r w:rsidR="00C45ADA">
        <w:rPr>
          <w:rFonts w:ascii="Times New Roman" w:hAnsi="Times New Roman" w:cs="Times New Roman"/>
          <w:sz w:val="24"/>
          <w:szCs w:val="24"/>
        </w:rPr>
        <w:t xml:space="preserve"> ___</w:t>
      </w:r>
      <w:r w:rsidRPr="00D966DE">
        <w:rPr>
          <w:rFonts w:ascii="Times New Roman" w:hAnsi="Times New Roman" w:cs="Times New Roman"/>
          <w:sz w:val="24"/>
          <w:szCs w:val="24"/>
        </w:rPr>
        <w:t>__________________</w:t>
      </w:r>
      <w:r w:rsidR="00C45ADA">
        <w:rPr>
          <w:rFonts w:ascii="Times New Roman" w:hAnsi="Times New Roman" w:cs="Times New Roman"/>
          <w:sz w:val="24"/>
          <w:szCs w:val="24"/>
        </w:rPr>
        <w:t>______________________</w:t>
      </w:r>
      <w:r w:rsidRPr="00D966DE">
        <w:rPr>
          <w:rFonts w:ascii="Times New Roman" w:hAnsi="Times New Roman" w:cs="Times New Roman"/>
          <w:sz w:val="24"/>
          <w:szCs w:val="24"/>
        </w:rPr>
        <w:t xml:space="preserve">______, </w:t>
      </w:r>
      <w:r w:rsidR="005F42ED" w:rsidRPr="005F42ED">
        <w:rPr>
          <w:rFonts w:ascii="Times New Roman" w:hAnsi="Times New Roman" w:cs="Times New Roman"/>
          <w:sz w:val="24"/>
          <w:szCs w:val="24"/>
        </w:rPr>
        <w:t>именуемое в дальнейшем</w:t>
      </w:r>
    </w:p>
    <w:p w:rsidR="001E79C6" w:rsidRPr="00A21E26" w:rsidRDefault="001E79C6" w:rsidP="00C45ADA">
      <w:pPr>
        <w:pStyle w:val="ConsPlusNonformat"/>
        <w:jc w:val="both"/>
        <w:rPr>
          <w:rFonts w:ascii="Times New Roman" w:hAnsi="Times New Roman" w:cs="Times New Roman"/>
        </w:rPr>
      </w:pPr>
      <w:r w:rsidRPr="00A21E26">
        <w:rPr>
          <w:rFonts w:ascii="Times New Roman" w:hAnsi="Times New Roman" w:cs="Times New Roman"/>
        </w:rPr>
        <w:t xml:space="preserve">      </w:t>
      </w:r>
      <w:r w:rsidR="00C45ADA" w:rsidRPr="00A21E26">
        <w:rPr>
          <w:rFonts w:ascii="Times New Roman" w:hAnsi="Times New Roman" w:cs="Times New Roman"/>
        </w:rPr>
        <w:t xml:space="preserve"> </w:t>
      </w:r>
      <w:r w:rsidR="005F42ED">
        <w:rPr>
          <w:rFonts w:ascii="Times New Roman" w:hAnsi="Times New Roman" w:cs="Times New Roman"/>
        </w:rPr>
        <w:t xml:space="preserve">                      </w:t>
      </w:r>
      <w:r w:rsidRPr="00A21E26">
        <w:rPr>
          <w:rFonts w:ascii="Times New Roman" w:hAnsi="Times New Roman" w:cs="Times New Roman"/>
        </w:rPr>
        <w:t>(</w:t>
      </w:r>
      <w:r w:rsidR="005F42ED">
        <w:rPr>
          <w:rFonts w:ascii="Times New Roman" w:hAnsi="Times New Roman" w:cs="Times New Roman"/>
        </w:rPr>
        <w:t>Ф.И.О. полностью</w:t>
      </w:r>
      <w:r w:rsidRPr="00A21E26">
        <w:rPr>
          <w:rFonts w:ascii="Times New Roman" w:hAnsi="Times New Roman" w:cs="Times New Roman"/>
        </w:rPr>
        <w:t>)</w:t>
      </w:r>
    </w:p>
    <w:p w:rsidR="00D966DE" w:rsidRPr="00D966DE" w:rsidRDefault="00D966DE" w:rsidP="00C45A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66DE">
        <w:rPr>
          <w:rFonts w:ascii="Times New Roman" w:hAnsi="Times New Roman" w:cs="Times New Roman"/>
          <w:sz w:val="24"/>
          <w:szCs w:val="24"/>
        </w:rPr>
        <w:t>"</w:t>
      </w:r>
      <w:r w:rsidR="00A80B4F">
        <w:rPr>
          <w:rFonts w:ascii="Times New Roman" w:hAnsi="Times New Roman" w:cs="Times New Roman"/>
          <w:sz w:val="24"/>
          <w:szCs w:val="24"/>
        </w:rPr>
        <w:t xml:space="preserve">Принимающая </w:t>
      </w:r>
      <w:r w:rsidRPr="00D966DE">
        <w:rPr>
          <w:rFonts w:ascii="Times New Roman" w:hAnsi="Times New Roman" w:cs="Times New Roman"/>
          <w:sz w:val="24"/>
          <w:szCs w:val="24"/>
        </w:rPr>
        <w:t>Сторона",</w:t>
      </w:r>
      <w:r w:rsidR="001E79C6">
        <w:rPr>
          <w:rFonts w:ascii="Times New Roman" w:hAnsi="Times New Roman" w:cs="Times New Roman"/>
          <w:sz w:val="24"/>
          <w:szCs w:val="24"/>
        </w:rPr>
        <w:t xml:space="preserve"> </w:t>
      </w:r>
      <w:r w:rsidRPr="00D966DE"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 w:rsidR="00506E3A">
        <w:rPr>
          <w:rFonts w:ascii="Times New Roman" w:hAnsi="Times New Roman" w:cs="Times New Roman"/>
          <w:sz w:val="24"/>
          <w:szCs w:val="24"/>
        </w:rPr>
        <w:t xml:space="preserve">при совместном упоминании именуемые </w:t>
      </w:r>
      <w:r w:rsidRPr="00D966DE">
        <w:rPr>
          <w:rFonts w:ascii="Times New Roman" w:hAnsi="Times New Roman" w:cs="Times New Roman"/>
          <w:sz w:val="24"/>
          <w:szCs w:val="24"/>
        </w:rPr>
        <w:t>"Стороны", заключили настоящее Соглашение о нижеследующем:</w:t>
      </w:r>
    </w:p>
    <w:p w:rsidR="00D966DE" w:rsidRPr="00D966DE" w:rsidRDefault="00D966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66DE" w:rsidRPr="00C403BC" w:rsidRDefault="00D966DE" w:rsidP="009F063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3BC">
        <w:rPr>
          <w:rFonts w:ascii="Times New Roman" w:hAnsi="Times New Roman" w:cs="Times New Roman"/>
          <w:b/>
          <w:sz w:val="24"/>
          <w:szCs w:val="24"/>
        </w:rPr>
        <w:t>1. Термины</w:t>
      </w:r>
      <w:r w:rsidR="00A80B4F" w:rsidRPr="00C403BC">
        <w:rPr>
          <w:rFonts w:ascii="Times New Roman" w:hAnsi="Times New Roman" w:cs="Times New Roman"/>
          <w:b/>
          <w:sz w:val="24"/>
          <w:szCs w:val="24"/>
        </w:rPr>
        <w:t xml:space="preserve"> и определения</w:t>
      </w:r>
      <w:r w:rsidR="00B65173">
        <w:rPr>
          <w:rFonts w:ascii="Times New Roman" w:hAnsi="Times New Roman" w:cs="Times New Roman"/>
          <w:b/>
          <w:sz w:val="24"/>
          <w:szCs w:val="24"/>
        </w:rPr>
        <w:t>.</w:t>
      </w:r>
    </w:p>
    <w:p w:rsidR="00E65160" w:rsidRDefault="00E65160" w:rsidP="00E65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5160" w:rsidRDefault="00D966DE" w:rsidP="00E65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6DE">
        <w:rPr>
          <w:rFonts w:ascii="Times New Roman" w:hAnsi="Times New Roman" w:cs="Times New Roman"/>
          <w:sz w:val="24"/>
          <w:szCs w:val="24"/>
        </w:rPr>
        <w:t xml:space="preserve">1.1. </w:t>
      </w:r>
      <w:r w:rsidR="00E65160" w:rsidRPr="00E65160">
        <w:rPr>
          <w:rFonts w:ascii="Times New Roman" w:hAnsi="Times New Roman" w:cs="Times New Roman"/>
          <w:b/>
          <w:sz w:val="24"/>
          <w:szCs w:val="24"/>
        </w:rPr>
        <w:t>Коммерческая тайна</w:t>
      </w:r>
      <w:r w:rsidR="00E65160">
        <w:rPr>
          <w:rFonts w:ascii="Times New Roman" w:hAnsi="Times New Roman" w:cs="Times New Roman"/>
          <w:sz w:val="24"/>
          <w:szCs w:val="24"/>
        </w:rPr>
        <w:t xml:space="preserve"> - режим конфиденциальности информации, позволяющий ее обладателю при существующих или возможных обстоятельствах увеличить доходы, избежать неоправданных расходов, сохранить положение на рынке товаров, работ, услуг или получить иную коммерческую выгоду;</w:t>
      </w:r>
    </w:p>
    <w:p w:rsidR="007824A0" w:rsidRDefault="00E65160" w:rsidP="007824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5160">
        <w:rPr>
          <w:rFonts w:ascii="Times New Roman" w:hAnsi="Times New Roman" w:cs="Times New Roman"/>
          <w:bCs/>
          <w:sz w:val="24"/>
          <w:szCs w:val="24"/>
        </w:rPr>
        <w:t>1.2.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Конфиденциальность информации - </w:t>
      </w:r>
      <w:r w:rsidRPr="00E65160">
        <w:rPr>
          <w:rFonts w:ascii="Times New Roman" w:hAnsi="Times New Roman" w:cs="Times New Roman"/>
          <w:bCs/>
          <w:sz w:val="24"/>
          <w:szCs w:val="24"/>
        </w:rPr>
        <w:t>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 обладателя;</w:t>
      </w:r>
    </w:p>
    <w:p w:rsidR="00D966DE" w:rsidRPr="00D966DE" w:rsidRDefault="00E65160" w:rsidP="007824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5160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65160">
        <w:rPr>
          <w:rFonts w:ascii="Times New Roman" w:hAnsi="Times New Roman" w:cs="Times New Roman"/>
          <w:b/>
          <w:sz w:val="24"/>
          <w:szCs w:val="24"/>
        </w:rPr>
        <w:t>И</w:t>
      </w:r>
      <w:r w:rsidR="00D966DE" w:rsidRPr="00E65160">
        <w:rPr>
          <w:rFonts w:ascii="Times New Roman" w:hAnsi="Times New Roman" w:cs="Times New Roman"/>
          <w:b/>
          <w:sz w:val="24"/>
          <w:szCs w:val="24"/>
        </w:rPr>
        <w:t>нформация, составляющая коммерческую тайну</w:t>
      </w:r>
      <w:r w:rsidR="00D966DE" w:rsidRPr="00D966DE">
        <w:rPr>
          <w:rFonts w:ascii="Times New Roman" w:hAnsi="Times New Roman" w:cs="Times New Roman"/>
          <w:sz w:val="24"/>
          <w:szCs w:val="24"/>
        </w:rPr>
        <w:t>, - сведения любого характера (производственные, технические, экономические, организационные и другие), в том числе о результатах интеллектуальной деятельности в научно-технической сфере, а также сведения о способах осуществления профессиональной деятельности, которые имеют действительную или потенциальную коммерческую ценность в силу неизвестности их третьим лицам, к которым у третьих лиц нет свободного доступа на законном основании и в отношении которых обладателем</w:t>
      </w:r>
      <w:proofErr w:type="gramEnd"/>
      <w:r w:rsidR="00D966DE" w:rsidRPr="00D966DE">
        <w:rPr>
          <w:rFonts w:ascii="Times New Roman" w:hAnsi="Times New Roman" w:cs="Times New Roman"/>
          <w:sz w:val="24"/>
          <w:szCs w:val="24"/>
        </w:rPr>
        <w:t xml:space="preserve"> таких сведений введен режим коммерческой тайны.</w:t>
      </w:r>
    </w:p>
    <w:p w:rsidR="00A80B4F" w:rsidRDefault="00D966DE" w:rsidP="00A80B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6DE">
        <w:rPr>
          <w:rFonts w:ascii="Times New Roman" w:hAnsi="Times New Roman" w:cs="Times New Roman"/>
          <w:sz w:val="24"/>
          <w:szCs w:val="24"/>
        </w:rPr>
        <w:t>1.</w:t>
      </w:r>
      <w:r w:rsidR="007824A0">
        <w:rPr>
          <w:rFonts w:ascii="Times New Roman" w:hAnsi="Times New Roman" w:cs="Times New Roman"/>
          <w:sz w:val="24"/>
          <w:szCs w:val="24"/>
        </w:rPr>
        <w:t>4</w:t>
      </w:r>
      <w:r w:rsidRPr="00D966DE">
        <w:rPr>
          <w:rFonts w:ascii="Times New Roman" w:hAnsi="Times New Roman" w:cs="Times New Roman"/>
          <w:sz w:val="24"/>
          <w:szCs w:val="24"/>
        </w:rPr>
        <w:t xml:space="preserve">. </w:t>
      </w:r>
      <w:r w:rsidR="00A80B4F" w:rsidRPr="00CA1F31">
        <w:rPr>
          <w:rFonts w:ascii="Times New Roman" w:hAnsi="Times New Roman" w:cs="Times New Roman"/>
          <w:b/>
          <w:sz w:val="24"/>
          <w:szCs w:val="24"/>
        </w:rPr>
        <w:t>Обладатель информации, составляющей коммерческую тайну</w:t>
      </w:r>
      <w:r w:rsidR="00A80B4F">
        <w:rPr>
          <w:rFonts w:ascii="Times New Roman" w:hAnsi="Times New Roman" w:cs="Times New Roman"/>
          <w:sz w:val="24"/>
          <w:szCs w:val="24"/>
        </w:rPr>
        <w:t>, - лицо, которое владеет информацией, составляющей коммерческую тайну, на законном основании, ограничило доступ к этой информации и установило в отношении ее режим коммерческой тайны;</w:t>
      </w:r>
    </w:p>
    <w:p w:rsidR="007824A0" w:rsidRDefault="00A80B4F" w:rsidP="007824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824A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A1F31">
        <w:rPr>
          <w:rFonts w:ascii="Times New Roman" w:hAnsi="Times New Roman" w:cs="Times New Roman"/>
          <w:b/>
          <w:sz w:val="24"/>
          <w:szCs w:val="24"/>
        </w:rPr>
        <w:t>Доступ к информации, составляющей коммерческую тайну</w:t>
      </w:r>
      <w:r>
        <w:rPr>
          <w:rFonts w:ascii="Times New Roman" w:hAnsi="Times New Roman" w:cs="Times New Roman"/>
          <w:sz w:val="24"/>
          <w:szCs w:val="24"/>
        </w:rPr>
        <w:t>, - ознакомление определенных лиц с информацией, составляющей коммерческую тайну, с согласия ее обладателя или на ином законном основании при условии сохранения конфиденциальности этой информации;</w:t>
      </w:r>
    </w:p>
    <w:p w:rsidR="007824A0" w:rsidRDefault="00A80B4F" w:rsidP="007824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824A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A1F31">
        <w:rPr>
          <w:rFonts w:ascii="Times New Roman" w:hAnsi="Times New Roman" w:cs="Times New Roman"/>
          <w:b/>
          <w:sz w:val="24"/>
          <w:szCs w:val="24"/>
        </w:rPr>
        <w:t xml:space="preserve">Предоставление </w:t>
      </w:r>
      <w:r w:rsidR="00D966DE" w:rsidRPr="00CA1F31">
        <w:rPr>
          <w:rFonts w:ascii="Times New Roman" w:hAnsi="Times New Roman" w:cs="Times New Roman"/>
          <w:b/>
          <w:sz w:val="24"/>
          <w:szCs w:val="24"/>
        </w:rPr>
        <w:t>информации, составляющей коммерческую тайну</w:t>
      </w:r>
      <w:r w:rsidR="00D966DE" w:rsidRPr="00D966DE">
        <w:rPr>
          <w:rFonts w:ascii="Times New Roman" w:hAnsi="Times New Roman" w:cs="Times New Roman"/>
          <w:sz w:val="24"/>
          <w:szCs w:val="24"/>
        </w:rPr>
        <w:t xml:space="preserve">, - передача информации, составляющей коммерческую тайну и зафиксированной на материальном носителе, ее обладателем </w:t>
      </w:r>
      <w:r>
        <w:rPr>
          <w:rFonts w:ascii="Times New Roman" w:hAnsi="Times New Roman" w:cs="Times New Roman"/>
          <w:sz w:val="24"/>
          <w:szCs w:val="24"/>
        </w:rPr>
        <w:t>органам государственной власти, иным государственным органам, органам местного самоуправления в целях выполнения их функций.</w:t>
      </w:r>
    </w:p>
    <w:p w:rsidR="00D966DE" w:rsidRDefault="00D966DE" w:rsidP="007824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6DE">
        <w:rPr>
          <w:rFonts w:ascii="Times New Roman" w:hAnsi="Times New Roman" w:cs="Times New Roman"/>
          <w:sz w:val="24"/>
          <w:szCs w:val="24"/>
        </w:rPr>
        <w:t>1.</w:t>
      </w:r>
      <w:r w:rsidR="007824A0">
        <w:rPr>
          <w:rFonts w:ascii="Times New Roman" w:hAnsi="Times New Roman" w:cs="Times New Roman"/>
          <w:sz w:val="24"/>
          <w:szCs w:val="24"/>
        </w:rPr>
        <w:t>7</w:t>
      </w:r>
      <w:r w:rsidRPr="00D966DE">
        <w:rPr>
          <w:rFonts w:ascii="Times New Roman" w:hAnsi="Times New Roman" w:cs="Times New Roman"/>
          <w:sz w:val="24"/>
          <w:szCs w:val="24"/>
        </w:rPr>
        <w:t xml:space="preserve">. </w:t>
      </w:r>
      <w:r w:rsidRPr="00CA1F31">
        <w:rPr>
          <w:rFonts w:ascii="Times New Roman" w:hAnsi="Times New Roman" w:cs="Times New Roman"/>
          <w:b/>
          <w:sz w:val="24"/>
          <w:szCs w:val="24"/>
        </w:rPr>
        <w:t>Разглашение информации, составляющей коммерческую тайну,</w:t>
      </w:r>
      <w:r w:rsidRPr="00D966DE">
        <w:rPr>
          <w:rFonts w:ascii="Times New Roman" w:hAnsi="Times New Roman" w:cs="Times New Roman"/>
          <w:sz w:val="24"/>
          <w:szCs w:val="24"/>
        </w:rPr>
        <w:t xml:space="preserve"> - действие или бездействие, в результате которых информация, составляющая коммерческую тайну, в любой возможной форме (устной, письменной, иной форме, в том числе с использованием технических средств) становится известной третьим лицам без согласия обладателя такой информации либо вопреки трудовому или гражданско-правовому договору.</w:t>
      </w:r>
    </w:p>
    <w:p w:rsidR="000561B1" w:rsidRPr="000561B1" w:rsidRDefault="00A80B4F" w:rsidP="000561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824A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561B1" w:rsidRPr="000561B1">
        <w:rPr>
          <w:rFonts w:ascii="Times New Roman" w:hAnsi="Times New Roman" w:cs="Times New Roman"/>
          <w:sz w:val="24"/>
          <w:szCs w:val="24"/>
        </w:rPr>
        <w:t>Право на отнесение информации к информации, составляющей коммерческую тайну, и на определение перечня и состава такой информации принадлежит обладателю такой информации с учетом действующего законодательства Российской Федерации.</w:t>
      </w:r>
    </w:p>
    <w:p w:rsidR="00CA1F31" w:rsidRPr="00CA1F31" w:rsidRDefault="000561B1" w:rsidP="00CA1F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7824A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A1F31" w:rsidRPr="00CA1F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Передающая сторона</w:t>
      </w:r>
      <w:r w:rsidR="00CA1F31" w:rsidRPr="00CA1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обладатель </w:t>
      </w:r>
      <w:r w:rsidR="00CA1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конфиденциальной </w:t>
      </w:r>
      <w:r w:rsidR="00CA1F31" w:rsidRPr="00CA1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информации, подлежащей защите, передающий ее другой стороне.</w:t>
      </w:r>
    </w:p>
    <w:p w:rsidR="00CA1F31" w:rsidRPr="00CA1F31" w:rsidRDefault="00CA1F31" w:rsidP="00CA1F3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782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CA1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CA1F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Принимающая сторона</w:t>
      </w:r>
      <w:r w:rsidRPr="00CA1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сторона, принимающая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конфиденциальную </w:t>
      </w:r>
      <w:r w:rsidRPr="00CA1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информацию, подлежащую защите, от ее обладателя. </w:t>
      </w:r>
    </w:p>
    <w:p w:rsidR="00CA1F31" w:rsidRDefault="00CA1F31" w:rsidP="00CA1F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824A0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561B1" w:rsidRPr="000561B1">
        <w:rPr>
          <w:rFonts w:ascii="Times New Roman" w:hAnsi="Times New Roman" w:cs="Times New Roman"/>
          <w:b/>
          <w:sz w:val="24"/>
          <w:szCs w:val="24"/>
        </w:rPr>
        <w:t xml:space="preserve">Конфиденциальная информация </w:t>
      </w:r>
      <w:r w:rsidR="000561B1" w:rsidRPr="000561B1">
        <w:rPr>
          <w:rFonts w:ascii="Times New Roman" w:hAnsi="Times New Roman" w:cs="Times New Roman"/>
          <w:sz w:val="24"/>
          <w:szCs w:val="24"/>
        </w:rPr>
        <w:t xml:space="preserve">- информация,  составляющая коммерческую </w:t>
      </w:r>
      <w:r w:rsidR="000561B1">
        <w:rPr>
          <w:rFonts w:ascii="Times New Roman" w:hAnsi="Times New Roman" w:cs="Times New Roman"/>
          <w:sz w:val="24"/>
          <w:szCs w:val="24"/>
        </w:rPr>
        <w:t xml:space="preserve">тайну ПАО «ФосАгро», иная охраняемая законом тайна, а так же информация, определенная Передающей Стороной как </w:t>
      </w:r>
      <w:r w:rsidR="00C403BC">
        <w:rPr>
          <w:rFonts w:ascii="Times New Roman" w:hAnsi="Times New Roman" w:cs="Times New Roman"/>
          <w:sz w:val="24"/>
          <w:szCs w:val="24"/>
        </w:rPr>
        <w:t>конфиденциальная.</w:t>
      </w:r>
    </w:p>
    <w:p w:rsidR="00CA1F31" w:rsidRPr="00C403BC" w:rsidRDefault="00D966DE" w:rsidP="009F0635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3B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CA1F31" w:rsidRPr="00C403BC">
        <w:rPr>
          <w:rFonts w:ascii="Times New Roman" w:hAnsi="Times New Roman" w:cs="Times New Roman"/>
          <w:b/>
          <w:sz w:val="24"/>
          <w:szCs w:val="24"/>
        </w:rPr>
        <w:t>Предмет Соглашения</w:t>
      </w:r>
      <w:r w:rsidR="00B65173">
        <w:rPr>
          <w:rFonts w:ascii="Times New Roman" w:hAnsi="Times New Roman" w:cs="Times New Roman"/>
          <w:b/>
          <w:sz w:val="24"/>
          <w:szCs w:val="24"/>
        </w:rPr>
        <w:t>.</w:t>
      </w:r>
    </w:p>
    <w:p w:rsidR="007824A0" w:rsidRDefault="00C403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="00CA1F31">
        <w:rPr>
          <w:rFonts w:ascii="Times New Roman" w:hAnsi="Times New Roman" w:cs="Times New Roman"/>
          <w:sz w:val="24"/>
          <w:szCs w:val="24"/>
        </w:rPr>
        <w:t xml:space="preserve">Передающая Сторона вправе передать свою </w:t>
      </w:r>
      <w:r w:rsidR="007824A0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онфиденциальную </w:t>
      </w:r>
      <w:r w:rsidR="000561B1">
        <w:rPr>
          <w:rFonts w:ascii="Times New Roman" w:hAnsi="Times New Roman" w:cs="Times New Roman"/>
          <w:sz w:val="24"/>
          <w:szCs w:val="24"/>
        </w:rPr>
        <w:t>информацию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61B1">
        <w:rPr>
          <w:rFonts w:ascii="Times New Roman" w:hAnsi="Times New Roman" w:cs="Times New Roman"/>
          <w:sz w:val="24"/>
          <w:szCs w:val="24"/>
        </w:rPr>
        <w:t>Принимающей Стороне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506E3A">
        <w:rPr>
          <w:rFonts w:ascii="Times New Roman" w:hAnsi="Times New Roman" w:cs="Times New Roman"/>
          <w:sz w:val="24"/>
          <w:szCs w:val="24"/>
        </w:rPr>
        <w:t xml:space="preserve"> доступ к которой будет предоставлен Принимающей Стороне или которая иным образом станет известной Принимающей Стороне в связи с реализацией прав акционера ПАО «ФосАгро», предусмотренных действующим законодательством Российской Федерации, </w:t>
      </w:r>
      <w:r>
        <w:rPr>
          <w:rFonts w:ascii="Times New Roman" w:hAnsi="Times New Roman" w:cs="Times New Roman"/>
          <w:sz w:val="24"/>
          <w:szCs w:val="24"/>
        </w:rPr>
        <w:t xml:space="preserve">а Принимающая Сторона обязуется </w:t>
      </w:r>
      <w:r w:rsidRPr="00D966DE">
        <w:rPr>
          <w:rFonts w:ascii="Times New Roman" w:hAnsi="Times New Roman" w:cs="Times New Roman"/>
          <w:sz w:val="24"/>
          <w:szCs w:val="24"/>
        </w:rPr>
        <w:t>сохранять конфиденциальность этой информации и принимать все необходимые меры для ее защиты, по меньшей мере, с той же тщательностью</w:t>
      </w:r>
      <w:proofErr w:type="gramEnd"/>
      <w:r w:rsidRPr="00D966DE">
        <w:rPr>
          <w:rFonts w:ascii="Times New Roman" w:hAnsi="Times New Roman" w:cs="Times New Roman"/>
          <w:sz w:val="24"/>
          <w:szCs w:val="24"/>
        </w:rPr>
        <w:t xml:space="preserve">, с </w:t>
      </w:r>
      <w:proofErr w:type="gramStart"/>
      <w:r w:rsidRPr="00D966DE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D966DE">
        <w:rPr>
          <w:rFonts w:ascii="Times New Roman" w:hAnsi="Times New Roman" w:cs="Times New Roman"/>
          <w:sz w:val="24"/>
          <w:szCs w:val="24"/>
        </w:rPr>
        <w:t xml:space="preserve"> она охраняет свою собственную конфиденциальную информацию</w:t>
      </w:r>
      <w:r w:rsidR="00916D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0635" w:rsidRDefault="008974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9F0635">
        <w:rPr>
          <w:rFonts w:ascii="Times New Roman" w:hAnsi="Times New Roman" w:cs="Times New Roman"/>
          <w:sz w:val="24"/>
          <w:szCs w:val="24"/>
        </w:rPr>
        <w:t xml:space="preserve">Передающая Сторона предоставляет перечень </w:t>
      </w:r>
      <w:r w:rsidR="009F0635" w:rsidRPr="009F0635">
        <w:rPr>
          <w:rFonts w:ascii="Times New Roman" w:hAnsi="Times New Roman" w:cs="Times New Roman"/>
          <w:sz w:val="24"/>
          <w:szCs w:val="24"/>
        </w:rPr>
        <w:t xml:space="preserve">Конфиденциальной информации </w:t>
      </w:r>
      <w:r w:rsidR="009F0635">
        <w:rPr>
          <w:rFonts w:ascii="Times New Roman" w:hAnsi="Times New Roman" w:cs="Times New Roman"/>
          <w:sz w:val="24"/>
          <w:szCs w:val="24"/>
        </w:rPr>
        <w:t xml:space="preserve"> Принимающей Стороне (Приложение 1 к настоящему Соглашению).</w:t>
      </w:r>
    </w:p>
    <w:p w:rsidR="00916DC7" w:rsidRDefault="009F06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916DC7">
        <w:rPr>
          <w:rFonts w:ascii="Times New Roman" w:hAnsi="Times New Roman" w:cs="Times New Roman"/>
          <w:sz w:val="24"/>
          <w:szCs w:val="24"/>
        </w:rPr>
        <w:t xml:space="preserve">Факт приема и передачи Конфиденциальной информации оформляется актом приема-передачи по форме Приложения </w:t>
      </w:r>
      <w:r w:rsidR="005F42ED">
        <w:rPr>
          <w:rFonts w:ascii="Times New Roman" w:hAnsi="Times New Roman" w:cs="Times New Roman"/>
          <w:sz w:val="24"/>
          <w:szCs w:val="24"/>
        </w:rPr>
        <w:t>2</w:t>
      </w:r>
      <w:r w:rsidR="00916DC7">
        <w:rPr>
          <w:rFonts w:ascii="Times New Roman" w:hAnsi="Times New Roman" w:cs="Times New Roman"/>
          <w:sz w:val="24"/>
          <w:szCs w:val="24"/>
        </w:rPr>
        <w:t xml:space="preserve"> к настоящему Соглашению.</w:t>
      </w:r>
    </w:p>
    <w:p w:rsidR="0032032B" w:rsidRPr="0032032B" w:rsidRDefault="00916DC7" w:rsidP="009F0635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  <w:r w:rsidRPr="008B2F8E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032B" w:rsidRPr="0032032B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П</w:t>
      </w:r>
      <w:r w:rsidR="00956CBA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ринимающая С</w:t>
      </w:r>
      <w:r w:rsidR="0032032B" w:rsidRPr="0032032B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торона обязана:</w:t>
      </w:r>
    </w:p>
    <w:p w:rsidR="00956CBA" w:rsidRDefault="00956CBA" w:rsidP="009F0635">
      <w:pPr>
        <w:keepLines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</w:p>
    <w:p w:rsidR="0032032B" w:rsidRPr="0032032B" w:rsidRDefault="00956CBA" w:rsidP="0032032B">
      <w:pPr>
        <w:keepLines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t>3.</w:t>
      </w:r>
      <w:r w:rsidR="0032032B" w:rsidRPr="0032032B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t xml:space="preserve">1. </w:t>
      </w:r>
      <w:r w:rsidR="0032032B" w:rsidRPr="00320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Обеспечивать режим конфиденциальности в отношении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Конфиденциальной информации</w:t>
      </w:r>
      <w:r w:rsidR="0032032B" w:rsidRPr="00320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настоящим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Соглашением</w:t>
      </w:r>
      <w:r w:rsidR="0032032B" w:rsidRPr="00320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осуществлять продажу, обмен, опубликование, разглашение, раскрытие полученной информации любым третьим лицам любым из существующих способов без предварительного письменного согласия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Передающей Стороны</w:t>
      </w:r>
      <w:r w:rsidR="0032032B" w:rsidRPr="00320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032B" w:rsidRPr="0032032B" w:rsidRDefault="0032032B" w:rsidP="0032032B">
      <w:pPr>
        <w:keepLines/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32032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3.2. Использовать полученную от Передающей стороны </w:t>
      </w:r>
      <w:r w:rsidR="008B2F8E" w:rsidRPr="008B2F8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Конфиденциальн</w:t>
      </w:r>
      <w:r w:rsidR="008B2F8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ую</w:t>
      </w:r>
      <w:r w:rsidR="008B2F8E" w:rsidRPr="008B2F8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="008B2F8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и</w:t>
      </w:r>
      <w:r w:rsidRPr="0032032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нформацию исключительно для целей и в порядке, предусмотренных настоящим </w:t>
      </w:r>
      <w:r w:rsidR="008B2F8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Соглашением</w:t>
      </w:r>
      <w:r w:rsidRPr="0032032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.</w:t>
      </w:r>
    </w:p>
    <w:p w:rsidR="0032032B" w:rsidRPr="0032032B" w:rsidRDefault="0032032B" w:rsidP="0032032B">
      <w:pPr>
        <w:keepLines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32032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3</w:t>
      </w:r>
      <w:r w:rsidRPr="0032032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.3. Незамедлительно сообщить Передающей стороне обо всех фактах, свидетельствующих о том, что полученная </w:t>
      </w:r>
      <w:r w:rsidR="008B2F8E" w:rsidRPr="008B2F8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Конфиденциальн</w:t>
      </w:r>
      <w:r w:rsidR="008B2F8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ая и</w:t>
      </w:r>
      <w:r w:rsidRPr="0032032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нформация была известна Получающей </w:t>
      </w:r>
      <w:r w:rsidR="008B2F8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</w:t>
      </w:r>
      <w:r w:rsidRPr="0032032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тороне до момента ее получения от Передающей </w:t>
      </w:r>
      <w:r w:rsidR="008B2F8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</w:t>
      </w:r>
      <w:r w:rsidRPr="0032032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тороны.</w:t>
      </w:r>
    </w:p>
    <w:p w:rsidR="0032032B" w:rsidRPr="0032032B" w:rsidRDefault="0032032B" w:rsidP="0032032B">
      <w:pPr>
        <w:keepLines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32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3</w:t>
      </w:r>
      <w:r w:rsidRPr="0032032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.4. Принять все необходимые меры к недопущению разглашения </w:t>
      </w:r>
      <w:r w:rsidR="008B2F8E" w:rsidRPr="008B2F8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Конфиденциальной </w:t>
      </w:r>
      <w:r w:rsidR="008B2F8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и</w:t>
      </w:r>
      <w:r w:rsidRPr="0032032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нформации, полученной от Передающей стороны. </w:t>
      </w:r>
    </w:p>
    <w:p w:rsidR="0032032B" w:rsidRPr="0032032B" w:rsidRDefault="0032032B" w:rsidP="0032032B">
      <w:pPr>
        <w:keepLines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32032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3</w:t>
      </w:r>
      <w:r w:rsidRPr="0032032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.5.</w:t>
      </w:r>
      <w:r w:rsidRPr="0032032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="002C063E" w:rsidRPr="002C063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требования действующего законодательства</w:t>
      </w:r>
      <w:r w:rsidR="002C0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  <w:r w:rsidR="002C063E" w:rsidRPr="002C0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обеспечению </w:t>
      </w:r>
      <w:r w:rsidR="00A253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сохранности и защиты К</w:t>
      </w:r>
      <w:r w:rsidR="00A25373" w:rsidRPr="00A253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онфиденциально</w:t>
      </w:r>
      <w:r w:rsidR="00A253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 и</w:t>
      </w:r>
      <w:r w:rsidR="002C063E" w:rsidRPr="002C063E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нформации.</w:t>
      </w:r>
    </w:p>
    <w:p w:rsidR="0032032B" w:rsidRPr="0032032B" w:rsidRDefault="0032032B" w:rsidP="00A04750">
      <w:pPr>
        <w:keepLines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32032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3</w:t>
      </w:r>
      <w:r w:rsidRPr="0032032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.6. </w:t>
      </w:r>
      <w:r w:rsidRPr="0032032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По письменному требованию Передающей</w:t>
      </w:r>
      <w:r w:rsidR="008B2F8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С</w:t>
      </w:r>
      <w:r w:rsidRPr="0032032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тороны </w:t>
      </w:r>
      <w:r w:rsidRPr="00320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незамедлительно </w:t>
      </w:r>
      <w:r w:rsidRPr="0032032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прекратить использование ее </w:t>
      </w:r>
      <w:r w:rsidR="007824A0" w:rsidRPr="007824A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Конфиденциальной </w:t>
      </w:r>
      <w:r w:rsidR="007824A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и</w:t>
      </w:r>
      <w:r w:rsidRPr="0032032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нформации</w:t>
      </w:r>
      <w:r w:rsidR="00A04750" w:rsidRPr="00A0475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="00A0475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и подтвердить </w:t>
      </w:r>
      <w:r w:rsidRPr="0032032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в письменной форме выполнение </w:t>
      </w:r>
      <w:r w:rsidR="00A0475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этого требования</w:t>
      </w:r>
      <w:r w:rsidRPr="0032032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.</w:t>
      </w:r>
    </w:p>
    <w:p w:rsidR="0032032B" w:rsidRPr="0032032B" w:rsidRDefault="0032032B" w:rsidP="0032032B">
      <w:pPr>
        <w:keepLines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F530F0" w:rsidRPr="00F53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320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Не позднее, чем на следующий рабочий день, письменно уведомить Передающую </w:t>
      </w:r>
      <w:r w:rsidR="008B2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20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торону:</w:t>
      </w:r>
    </w:p>
    <w:p w:rsidR="0032032B" w:rsidRPr="0032032B" w:rsidRDefault="0032032B" w:rsidP="008B2F8E">
      <w:pPr>
        <w:keepLines/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num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факте поступления в адрес Получающей </w:t>
      </w:r>
      <w:r w:rsidR="008B2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20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тороны требования (запроса) государственных органов власти, иных государственных органов или органов местного самоуправления о предоставлении </w:t>
      </w:r>
      <w:r w:rsidR="008B2F8E" w:rsidRPr="008B2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Конфиденциальной </w:t>
      </w:r>
      <w:r w:rsidR="008B2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20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нформации Передающей </w:t>
      </w:r>
      <w:r w:rsidR="008B2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20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тороны, его содержании и существе раскрываемой </w:t>
      </w:r>
      <w:r w:rsidR="008B2F8E" w:rsidRPr="008B2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Конфиденциальной </w:t>
      </w:r>
      <w:r w:rsidR="008B2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20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нформации;</w:t>
      </w:r>
    </w:p>
    <w:p w:rsidR="0032032B" w:rsidRPr="0032032B" w:rsidRDefault="0032032B" w:rsidP="008B2F8E">
      <w:pPr>
        <w:keepLines/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num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факте изъятия</w:t>
      </w:r>
      <w:r w:rsidR="008B2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(выемки, ареста) у Получающей С</w:t>
      </w:r>
      <w:r w:rsidRPr="00320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тороны </w:t>
      </w:r>
      <w:r w:rsidR="008B2F8E" w:rsidRPr="008B2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Конфиденциальной </w:t>
      </w:r>
      <w:r w:rsidR="008B2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20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нформации Передающей </w:t>
      </w:r>
      <w:r w:rsidR="008B2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20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тороны;</w:t>
      </w:r>
    </w:p>
    <w:p w:rsidR="0032032B" w:rsidRPr="0032032B" w:rsidRDefault="0032032B" w:rsidP="008B2F8E">
      <w:pPr>
        <w:keepLines/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num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 повреждении, утрате, хищении и других случаях выбытия из владения Получающей </w:t>
      </w:r>
      <w:r w:rsidR="00460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20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тороной </w:t>
      </w:r>
      <w:r w:rsidR="004606FD" w:rsidRPr="00460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Конфиденциальной </w:t>
      </w:r>
      <w:r w:rsidR="00460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20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нформации Передающей </w:t>
      </w:r>
      <w:r w:rsidR="00460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20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тороны.</w:t>
      </w:r>
    </w:p>
    <w:p w:rsidR="0032032B" w:rsidRPr="0032032B" w:rsidRDefault="0032032B" w:rsidP="0032032B">
      <w:pPr>
        <w:keepLines/>
        <w:widowControl w:val="0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F530F0" w:rsidRPr="00F53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320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Не разглашать факт получения от Передающей стороны </w:t>
      </w:r>
      <w:r w:rsidR="004C452C" w:rsidRPr="004C4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Конфиденциальной </w:t>
      </w:r>
      <w:r w:rsidR="004C4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</w:t>
      </w:r>
      <w:r w:rsidRPr="00320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формации.</w:t>
      </w:r>
    </w:p>
    <w:p w:rsidR="0032032B" w:rsidRPr="0032032B" w:rsidRDefault="0032032B" w:rsidP="0032032B">
      <w:pPr>
        <w:keepLines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F530F0" w:rsidRPr="00F53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320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Незамедлительно сообщить </w:t>
      </w:r>
      <w:r w:rsidR="00460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Передающей</w:t>
      </w:r>
      <w:r w:rsidRPr="00320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Стороне о допущенном либо ставшем известном факте разглашения или угрозы разглашения, незаконном получении или незаконном использовании </w:t>
      </w:r>
      <w:r w:rsidR="004606FD" w:rsidRPr="00460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Конфиденциальной </w:t>
      </w:r>
      <w:r w:rsidR="00460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20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нформации Передающей</w:t>
      </w:r>
      <w:r w:rsidR="00460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320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тороны третьими лицами.</w:t>
      </w:r>
    </w:p>
    <w:p w:rsidR="007824A0" w:rsidRDefault="0032032B" w:rsidP="007824A0">
      <w:pPr>
        <w:keepLines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</w:t>
      </w:r>
      <w:r w:rsidR="00F530F0" w:rsidRPr="00A04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320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Обеспечить порядок хранения переданн</w:t>
      </w:r>
      <w:r w:rsidR="00460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="004606FD" w:rsidRPr="00460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Конфиденциальной </w:t>
      </w:r>
      <w:r w:rsidR="00460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</w:t>
      </w:r>
      <w:r w:rsidRPr="00320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обращения с </w:t>
      </w:r>
      <w:r w:rsidR="004606FD" w:rsidRPr="00460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Конфиденциальной </w:t>
      </w:r>
      <w:r w:rsidR="00460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20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нформацией, исключающий нарушение условий настоящего </w:t>
      </w:r>
      <w:r w:rsidR="00460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Соглашения</w:t>
      </w:r>
      <w:r w:rsidRPr="00320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824A0" w:rsidRDefault="004606FD" w:rsidP="007824A0">
      <w:pPr>
        <w:keepLines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F530F0" w:rsidRPr="00A0475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D966DE" w:rsidRPr="00D966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966DE" w:rsidRPr="00D966DE">
        <w:rPr>
          <w:rFonts w:ascii="Times New Roman" w:hAnsi="Times New Roman" w:cs="Times New Roman"/>
          <w:sz w:val="24"/>
          <w:szCs w:val="24"/>
        </w:rPr>
        <w:t xml:space="preserve">В случае передачи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D966DE" w:rsidRPr="00D966DE">
        <w:rPr>
          <w:rFonts w:ascii="Times New Roman" w:hAnsi="Times New Roman" w:cs="Times New Roman"/>
          <w:sz w:val="24"/>
          <w:szCs w:val="24"/>
        </w:rPr>
        <w:t xml:space="preserve">онфиденциальной информации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D966DE" w:rsidRPr="00D966DE">
        <w:rPr>
          <w:rFonts w:ascii="Times New Roman" w:hAnsi="Times New Roman" w:cs="Times New Roman"/>
          <w:sz w:val="24"/>
          <w:szCs w:val="24"/>
        </w:rPr>
        <w:t xml:space="preserve">ередавшей Стороны в органы или учреждения государственной власти по принуждению </w:t>
      </w:r>
      <w:r>
        <w:rPr>
          <w:rFonts w:ascii="Times New Roman" w:hAnsi="Times New Roman" w:cs="Times New Roman"/>
          <w:sz w:val="24"/>
          <w:szCs w:val="24"/>
        </w:rPr>
        <w:t>Принимающая</w:t>
      </w:r>
      <w:r w:rsidR="00D966DE" w:rsidRPr="00D966DE">
        <w:rPr>
          <w:rFonts w:ascii="Times New Roman" w:hAnsi="Times New Roman" w:cs="Times New Roman"/>
          <w:sz w:val="24"/>
          <w:szCs w:val="24"/>
        </w:rPr>
        <w:t xml:space="preserve"> Сторона обязуется ограничить эту передачу требуемым минимумом и незамедлительно уведомить </w:t>
      </w:r>
      <w:r>
        <w:rPr>
          <w:rFonts w:ascii="Times New Roman" w:hAnsi="Times New Roman" w:cs="Times New Roman"/>
          <w:sz w:val="24"/>
          <w:szCs w:val="24"/>
        </w:rPr>
        <w:t>в соответствии с п. 3.</w:t>
      </w:r>
      <w:r w:rsidR="00F530F0" w:rsidRPr="00F530F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настоящего Соглашения П</w:t>
      </w:r>
      <w:r w:rsidR="00D966DE" w:rsidRPr="00D966DE">
        <w:rPr>
          <w:rFonts w:ascii="Times New Roman" w:hAnsi="Times New Roman" w:cs="Times New Roman"/>
          <w:sz w:val="24"/>
          <w:szCs w:val="24"/>
        </w:rPr>
        <w:t>ередавшую Сторону о сути этой передачи в той максимальной степени, в какой это может быть допустимо в свете обстоятельств.</w:t>
      </w:r>
      <w:proofErr w:type="gramEnd"/>
    </w:p>
    <w:p w:rsidR="007824A0" w:rsidRDefault="00DD4F4A" w:rsidP="009F0635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824A0">
        <w:rPr>
          <w:rFonts w:ascii="Times New Roman" w:hAnsi="Times New Roman" w:cs="Times New Roman"/>
          <w:b/>
          <w:sz w:val="24"/>
          <w:szCs w:val="24"/>
        </w:rPr>
        <w:t>Ответственность</w:t>
      </w:r>
      <w:r w:rsidR="007E4ADF">
        <w:rPr>
          <w:rFonts w:ascii="Times New Roman" w:hAnsi="Times New Roman" w:cs="Times New Roman"/>
          <w:b/>
          <w:sz w:val="24"/>
          <w:szCs w:val="24"/>
        </w:rPr>
        <w:t>.</w:t>
      </w:r>
    </w:p>
    <w:p w:rsidR="007E4ADF" w:rsidRDefault="007E4ADF" w:rsidP="007E4ADF">
      <w:pPr>
        <w:keepLines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7E4ADF" w:rsidRPr="007E4ADF" w:rsidRDefault="007E4ADF" w:rsidP="007E4ADF">
      <w:pPr>
        <w:keepLines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4.1. </w:t>
      </w:r>
      <w:r w:rsidRPr="007E4A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 случае использования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D966DE">
        <w:rPr>
          <w:rFonts w:ascii="Times New Roman" w:hAnsi="Times New Roman" w:cs="Times New Roman"/>
          <w:sz w:val="24"/>
          <w:szCs w:val="24"/>
        </w:rPr>
        <w:t>онфиденциальной</w:t>
      </w:r>
      <w:r w:rsidRPr="007E4A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7E4A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нформации с нарушением требований настоящего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Соглашения</w:t>
      </w:r>
      <w:r w:rsidRPr="007E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ринимающая С</w:t>
      </w:r>
      <w:r w:rsidRPr="007E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торона обязана возместить Передающей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7E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тороне причиненные ей вследствие указанных действий убытки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полном объеме</w:t>
      </w:r>
      <w:r w:rsidRPr="007E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D4F4A" w:rsidRDefault="007824A0" w:rsidP="009F0635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D4F4A">
        <w:rPr>
          <w:rFonts w:ascii="Times New Roman" w:hAnsi="Times New Roman" w:cs="Times New Roman"/>
          <w:b/>
          <w:sz w:val="24"/>
          <w:szCs w:val="24"/>
        </w:rPr>
        <w:t>Срок действия Соглашения.</w:t>
      </w:r>
    </w:p>
    <w:p w:rsidR="00DD4F4A" w:rsidRPr="00DD4F4A" w:rsidRDefault="007824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D4F4A">
        <w:rPr>
          <w:rFonts w:ascii="Times New Roman" w:hAnsi="Times New Roman" w:cs="Times New Roman"/>
          <w:sz w:val="24"/>
          <w:szCs w:val="24"/>
        </w:rPr>
        <w:t xml:space="preserve">.1. Настоящее Соглашение вступает в силу после его подписания Сторонами и действует до «____» ___________ _____ </w:t>
      </w:r>
      <w:proofErr w:type="gramStart"/>
      <w:r w:rsidR="00DD4F4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DD4F4A">
        <w:rPr>
          <w:rFonts w:ascii="Times New Roman" w:hAnsi="Times New Roman" w:cs="Times New Roman"/>
          <w:sz w:val="24"/>
          <w:szCs w:val="24"/>
        </w:rPr>
        <w:t>.</w:t>
      </w:r>
    </w:p>
    <w:p w:rsidR="004606FD" w:rsidRPr="004606FD" w:rsidRDefault="007824A0" w:rsidP="009F0635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4606FD" w:rsidRPr="004606FD">
        <w:rPr>
          <w:rFonts w:ascii="Times New Roman" w:hAnsi="Times New Roman" w:cs="Times New Roman"/>
          <w:b/>
          <w:sz w:val="24"/>
          <w:szCs w:val="24"/>
        </w:rPr>
        <w:t>. Прочие условия.</w:t>
      </w:r>
    </w:p>
    <w:p w:rsidR="007824A0" w:rsidRDefault="007824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606FD">
        <w:rPr>
          <w:rFonts w:ascii="Times New Roman" w:hAnsi="Times New Roman" w:cs="Times New Roman"/>
          <w:sz w:val="24"/>
          <w:szCs w:val="24"/>
        </w:rPr>
        <w:t xml:space="preserve">.1. </w:t>
      </w:r>
      <w:r w:rsidR="004606FD" w:rsidRPr="004606FD">
        <w:rPr>
          <w:rFonts w:ascii="Times New Roman" w:hAnsi="Times New Roman" w:cs="Times New Roman"/>
          <w:sz w:val="24"/>
          <w:szCs w:val="24"/>
        </w:rPr>
        <w:t xml:space="preserve">Во всем, что прямо не оговорено в настоящем </w:t>
      </w:r>
      <w:r w:rsidR="004606FD">
        <w:rPr>
          <w:rFonts w:ascii="Times New Roman" w:hAnsi="Times New Roman" w:cs="Times New Roman"/>
          <w:sz w:val="24"/>
          <w:szCs w:val="24"/>
        </w:rPr>
        <w:t>Соглашении</w:t>
      </w:r>
      <w:r w:rsidR="004606FD" w:rsidRPr="004606FD">
        <w:rPr>
          <w:rFonts w:ascii="Times New Roman" w:hAnsi="Times New Roman" w:cs="Times New Roman"/>
          <w:sz w:val="24"/>
          <w:szCs w:val="24"/>
        </w:rPr>
        <w:t>, Стороны руководствуются действующим законодательством РФ.</w:t>
      </w:r>
    </w:p>
    <w:p w:rsidR="007824A0" w:rsidRDefault="007824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3339">
        <w:rPr>
          <w:rFonts w:ascii="Times New Roman" w:hAnsi="Times New Roman" w:cs="Times New Roman"/>
          <w:sz w:val="24"/>
          <w:szCs w:val="24"/>
        </w:rPr>
        <w:t>6</w:t>
      </w:r>
      <w:r w:rsidR="00DD4F4A" w:rsidRPr="00923339">
        <w:rPr>
          <w:rFonts w:ascii="Times New Roman" w:hAnsi="Times New Roman" w:cs="Times New Roman"/>
          <w:sz w:val="24"/>
          <w:szCs w:val="24"/>
        </w:rPr>
        <w:t xml:space="preserve">.2. Все споры по настоящему Соглашению Стороны будут решать путем переговоров, а при </w:t>
      </w:r>
      <w:proofErr w:type="gramStart"/>
      <w:r w:rsidR="00DD4F4A" w:rsidRPr="00923339">
        <w:rPr>
          <w:rFonts w:ascii="Times New Roman" w:hAnsi="Times New Roman" w:cs="Times New Roman"/>
          <w:sz w:val="24"/>
          <w:szCs w:val="24"/>
        </w:rPr>
        <w:t>не</w:t>
      </w:r>
      <w:r w:rsidR="00A21E26" w:rsidRPr="00923339">
        <w:rPr>
          <w:rFonts w:ascii="Times New Roman" w:hAnsi="Times New Roman" w:cs="Times New Roman"/>
          <w:sz w:val="24"/>
          <w:szCs w:val="24"/>
        </w:rPr>
        <w:t xml:space="preserve"> </w:t>
      </w:r>
      <w:r w:rsidR="00DD4F4A" w:rsidRPr="00923339">
        <w:rPr>
          <w:rFonts w:ascii="Times New Roman" w:hAnsi="Times New Roman" w:cs="Times New Roman"/>
          <w:sz w:val="24"/>
          <w:szCs w:val="24"/>
        </w:rPr>
        <w:t>достижении</w:t>
      </w:r>
      <w:proofErr w:type="gramEnd"/>
      <w:r w:rsidR="00DD4F4A" w:rsidRPr="00923339">
        <w:rPr>
          <w:rFonts w:ascii="Times New Roman" w:hAnsi="Times New Roman" w:cs="Times New Roman"/>
          <w:sz w:val="24"/>
          <w:szCs w:val="24"/>
        </w:rPr>
        <w:t xml:space="preserve"> согласия </w:t>
      </w:r>
      <w:r w:rsidR="00A21E26" w:rsidRPr="00923339">
        <w:rPr>
          <w:rFonts w:ascii="Times New Roman" w:hAnsi="Times New Roman" w:cs="Times New Roman"/>
          <w:sz w:val="24"/>
          <w:szCs w:val="24"/>
        </w:rPr>
        <w:t xml:space="preserve">путем переговоров </w:t>
      </w:r>
      <w:r w:rsidR="00923339" w:rsidRPr="00923339">
        <w:rPr>
          <w:rFonts w:ascii="Times New Roman" w:hAnsi="Times New Roman" w:cs="Times New Roman"/>
          <w:sz w:val="24"/>
          <w:szCs w:val="24"/>
        </w:rPr>
        <w:t>–</w:t>
      </w:r>
      <w:r w:rsidR="00DD4F4A" w:rsidRPr="00923339">
        <w:rPr>
          <w:rFonts w:ascii="Times New Roman" w:hAnsi="Times New Roman" w:cs="Times New Roman"/>
          <w:sz w:val="24"/>
          <w:szCs w:val="24"/>
        </w:rPr>
        <w:t xml:space="preserve"> </w:t>
      </w:r>
      <w:r w:rsidR="00923339" w:rsidRPr="00923339">
        <w:rPr>
          <w:rFonts w:ascii="Times New Roman" w:hAnsi="Times New Roman" w:cs="Times New Roman"/>
          <w:sz w:val="24"/>
          <w:szCs w:val="24"/>
        </w:rPr>
        <w:t>в порядке</w:t>
      </w:r>
      <w:r w:rsidR="002073C1">
        <w:rPr>
          <w:rFonts w:ascii="Times New Roman" w:hAnsi="Times New Roman" w:cs="Times New Roman"/>
          <w:sz w:val="24"/>
          <w:szCs w:val="24"/>
        </w:rPr>
        <w:t>,</w:t>
      </w:r>
      <w:r w:rsidR="00923339" w:rsidRPr="00923339">
        <w:rPr>
          <w:rFonts w:ascii="Times New Roman" w:hAnsi="Times New Roman" w:cs="Times New Roman"/>
          <w:sz w:val="24"/>
          <w:szCs w:val="24"/>
        </w:rPr>
        <w:t xml:space="preserve"> предусмотренном законодательством Российской Федерации</w:t>
      </w:r>
      <w:r w:rsidR="00A21E26" w:rsidRPr="00923339">
        <w:rPr>
          <w:rFonts w:ascii="Times New Roman" w:hAnsi="Times New Roman" w:cs="Times New Roman"/>
          <w:sz w:val="24"/>
          <w:szCs w:val="24"/>
        </w:rPr>
        <w:t>.</w:t>
      </w:r>
    </w:p>
    <w:p w:rsidR="00A21E26" w:rsidRDefault="007824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D4F4A">
        <w:rPr>
          <w:rFonts w:ascii="Times New Roman" w:hAnsi="Times New Roman" w:cs="Times New Roman"/>
          <w:sz w:val="24"/>
          <w:szCs w:val="24"/>
        </w:rPr>
        <w:t xml:space="preserve">.3. </w:t>
      </w:r>
      <w:r w:rsidR="00A21E26" w:rsidRPr="00A21E2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Все изменения и дополнения к настоящему </w:t>
      </w:r>
      <w:r w:rsidR="00A21E26">
        <w:rPr>
          <w:rFonts w:ascii="Times New Roman" w:hAnsi="Times New Roman" w:cs="Times New Roman"/>
          <w:color w:val="000000"/>
          <w:spacing w:val="1"/>
          <w:sz w:val="24"/>
          <w:szCs w:val="24"/>
        </w:rPr>
        <w:t>Соглашению</w:t>
      </w:r>
      <w:r w:rsidR="00A21E26" w:rsidRPr="00A21E2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должны быть совершены в </w:t>
      </w:r>
      <w:r w:rsidR="00A21E26" w:rsidRPr="00A21E26">
        <w:rPr>
          <w:rFonts w:ascii="Times New Roman" w:hAnsi="Times New Roman" w:cs="Times New Roman"/>
          <w:color w:val="000000"/>
          <w:spacing w:val="-5"/>
          <w:sz w:val="24"/>
          <w:szCs w:val="24"/>
        </w:rPr>
        <w:t>письменной форме и подписаны уполномоченными представителями Сторон.</w:t>
      </w:r>
    </w:p>
    <w:p w:rsidR="002073C1" w:rsidRDefault="002073C1" w:rsidP="00E042E4">
      <w:pPr>
        <w:pStyle w:val="2"/>
        <w:widowControl w:val="0"/>
        <w:numPr>
          <w:ilvl w:val="1"/>
          <w:numId w:val="0"/>
        </w:numPr>
        <w:tabs>
          <w:tab w:val="num" w:pos="0"/>
        </w:tabs>
        <w:ind w:firstLine="567"/>
        <w:rPr>
          <w:b w:val="0"/>
          <w:color w:val="000000"/>
          <w:spacing w:val="-5"/>
          <w:sz w:val="24"/>
          <w:szCs w:val="24"/>
        </w:rPr>
      </w:pPr>
    </w:p>
    <w:p w:rsidR="00E042E4" w:rsidRDefault="007824A0" w:rsidP="00E042E4">
      <w:pPr>
        <w:pStyle w:val="2"/>
        <w:widowControl w:val="0"/>
        <w:numPr>
          <w:ilvl w:val="1"/>
          <w:numId w:val="0"/>
        </w:numPr>
        <w:tabs>
          <w:tab w:val="num" w:pos="0"/>
        </w:tabs>
        <w:ind w:firstLine="567"/>
        <w:rPr>
          <w:b w:val="0"/>
          <w:sz w:val="24"/>
          <w:szCs w:val="24"/>
        </w:rPr>
      </w:pPr>
      <w:r>
        <w:rPr>
          <w:b w:val="0"/>
          <w:color w:val="000000"/>
          <w:spacing w:val="-5"/>
          <w:sz w:val="24"/>
          <w:szCs w:val="24"/>
        </w:rPr>
        <w:t>6</w:t>
      </w:r>
      <w:r w:rsidR="00A21E26" w:rsidRPr="00E042E4">
        <w:rPr>
          <w:b w:val="0"/>
          <w:color w:val="000000"/>
          <w:spacing w:val="-5"/>
          <w:sz w:val="24"/>
          <w:szCs w:val="24"/>
        </w:rPr>
        <w:t>.4.</w:t>
      </w:r>
      <w:r w:rsidR="00A21E26">
        <w:rPr>
          <w:color w:val="000000"/>
          <w:spacing w:val="-5"/>
          <w:sz w:val="24"/>
          <w:szCs w:val="24"/>
        </w:rPr>
        <w:t xml:space="preserve"> </w:t>
      </w:r>
      <w:r w:rsidR="00E042E4">
        <w:rPr>
          <w:b w:val="0"/>
          <w:color w:val="000000"/>
          <w:spacing w:val="-5"/>
          <w:sz w:val="24"/>
          <w:szCs w:val="24"/>
        </w:rPr>
        <w:t>В</w:t>
      </w:r>
      <w:r w:rsidR="00A21E26" w:rsidRPr="009E2B5E">
        <w:rPr>
          <w:b w:val="0"/>
          <w:sz w:val="24"/>
          <w:szCs w:val="24"/>
        </w:rPr>
        <w:t xml:space="preserve">се уведомления, требования, запросы и иные сообщения </w:t>
      </w:r>
      <w:r w:rsidR="00A21E26" w:rsidRPr="00E042E4">
        <w:rPr>
          <w:b w:val="0"/>
          <w:sz w:val="24"/>
          <w:szCs w:val="24"/>
        </w:rPr>
        <w:t>("Уведомления"),</w:t>
      </w:r>
      <w:r w:rsidR="00A21E26" w:rsidRPr="009E2B5E">
        <w:rPr>
          <w:b w:val="0"/>
          <w:sz w:val="24"/>
          <w:szCs w:val="24"/>
        </w:rPr>
        <w:t xml:space="preserve"> которые направляются по настоящему </w:t>
      </w:r>
      <w:r w:rsidR="00E042E4">
        <w:rPr>
          <w:b w:val="0"/>
          <w:sz w:val="24"/>
          <w:szCs w:val="24"/>
        </w:rPr>
        <w:t>Соглашению</w:t>
      </w:r>
      <w:r w:rsidR="00A21E26" w:rsidRPr="009E2B5E">
        <w:rPr>
          <w:b w:val="0"/>
          <w:sz w:val="24"/>
          <w:szCs w:val="24"/>
        </w:rPr>
        <w:t xml:space="preserve"> или в связи с ним, передаются в письменной форме лично</w:t>
      </w:r>
      <w:r w:rsidR="004C452C">
        <w:rPr>
          <w:b w:val="0"/>
          <w:sz w:val="24"/>
          <w:szCs w:val="24"/>
        </w:rPr>
        <w:t xml:space="preserve"> или</w:t>
      </w:r>
      <w:r w:rsidR="00A21E26" w:rsidRPr="009E2B5E">
        <w:rPr>
          <w:b w:val="0"/>
          <w:sz w:val="24"/>
          <w:szCs w:val="24"/>
        </w:rPr>
        <w:t xml:space="preserve"> с курьером (курьерской почтой)</w:t>
      </w:r>
      <w:r w:rsidR="004C452C">
        <w:rPr>
          <w:b w:val="0"/>
          <w:sz w:val="24"/>
          <w:szCs w:val="24"/>
        </w:rPr>
        <w:t>.</w:t>
      </w:r>
      <w:r w:rsidR="00A21E26" w:rsidRPr="009E2B5E">
        <w:rPr>
          <w:b w:val="0"/>
          <w:sz w:val="24"/>
          <w:szCs w:val="24"/>
        </w:rPr>
        <w:t xml:space="preserve"> </w:t>
      </w:r>
    </w:p>
    <w:p w:rsidR="00A21E26" w:rsidRPr="00E042E4" w:rsidRDefault="007E4ADF" w:rsidP="007E4ADF">
      <w:pPr>
        <w:pStyle w:val="2"/>
        <w:widowControl w:val="0"/>
        <w:numPr>
          <w:ilvl w:val="1"/>
          <w:numId w:val="0"/>
        </w:numPr>
        <w:tabs>
          <w:tab w:val="num" w:pos="0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</w:t>
      </w:r>
      <w:r w:rsidR="00A21E26" w:rsidRPr="009E2B5E">
        <w:rPr>
          <w:b w:val="0"/>
          <w:sz w:val="24"/>
          <w:szCs w:val="24"/>
        </w:rPr>
        <w:t>Уведомления считаются полученными адресатом</w:t>
      </w:r>
      <w:r w:rsidR="00E042E4">
        <w:rPr>
          <w:b w:val="0"/>
          <w:sz w:val="24"/>
          <w:szCs w:val="24"/>
        </w:rPr>
        <w:t xml:space="preserve"> </w:t>
      </w:r>
      <w:r w:rsidR="00A21E26" w:rsidRPr="00E042E4">
        <w:rPr>
          <w:b w:val="0"/>
          <w:sz w:val="24"/>
          <w:szCs w:val="24"/>
        </w:rPr>
        <w:t>при доставке курьером или лично</w:t>
      </w:r>
      <w:r w:rsidR="00EA520B">
        <w:rPr>
          <w:b w:val="0"/>
          <w:sz w:val="24"/>
          <w:szCs w:val="24"/>
        </w:rPr>
        <w:t xml:space="preserve"> </w:t>
      </w:r>
      <w:r w:rsidR="00A21E26" w:rsidRPr="00E042E4">
        <w:rPr>
          <w:b w:val="0"/>
          <w:sz w:val="24"/>
          <w:szCs w:val="24"/>
        </w:rPr>
        <w:t xml:space="preserve"> – в дату, указанную в расписке о получении.</w:t>
      </w:r>
    </w:p>
    <w:p w:rsidR="00A21E26" w:rsidRPr="009E2B5E" w:rsidRDefault="007E4ADF" w:rsidP="007E4ADF">
      <w:pPr>
        <w:pStyle w:val="2"/>
        <w:widowControl w:val="0"/>
        <w:numPr>
          <w:ilvl w:val="1"/>
          <w:numId w:val="0"/>
        </w:numPr>
        <w:tabs>
          <w:tab w:val="num" w:pos="0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</w:t>
      </w:r>
      <w:r w:rsidR="00A21E26" w:rsidRPr="009E2B5E">
        <w:rPr>
          <w:b w:val="0"/>
          <w:sz w:val="24"/>
          <w:szCs w:val="24"/>
        </w:rPr>
        <w:t>Любое Уведомление должно быть направлено по адресу соответствующей Стороны, указанным ниже, или по такому иному адресу, которы</w:t>
      </w:r>
      <w:r w:rsidR="00E042E4">
        <w:rPr>
          <w:b w:val="0"/>
          <w:sz w:val="24"/>
          <w:szCs w:val="24"/>
        </w:rPr>
        <w:t>й</w:t>
      </w:r>
      <w:r w:rsidR="00A21E26" w:rsidRPr="009E2B5E">
        <w:rPr>
          <w:b w:val="0"/>
          <w:sz w:val="24"/>
          <w:szCs w:val="24"/>
        </w:rPr>
        <w:t xml:space="preserve"> такая Сторона указывает посредством Уведомления:</w:t>
      </w:r>
    </w:p>
    <w:p w:rsidR="007E4ADF" w:rsidRDefault="007E4ADF" w:rsidP="007E4ADF">
      <w:pPr>
        <w:pStyle w:val="Text"/>
        <w:widowControl w:val="0"/>
        <w:spacing w:after="0"/>
        <w:ind w:firstLine="0"/>
        <w:jc w:val="both"/>
        <w:rPr>
          <w:u w:val="single"/>
          <w:lang w:val="ru-RU"/>
        </w:rPr>
      </w:pPr>
    </w:p>
    <w:p w:rsidR="00A21E26" w:rsidRPr="009E2B5E" w:rsidRDefault="00A21E26" w:rsidP="007E4ADF">
      <w:pPr>
        <w:pStyle w:val="Text"/>
        <w:widowControl w:val="0"/>
        <w:spacing w:after="0"/>
        <w:ind w:firstLine="0"/>
        <w:jc w:val="both"/>
        <w:rPr>
          <w:lang w:val="ru-RU"/>
        </w:rPr>
      </w:pPr>
      <w:r w:rsidRPr="009E2B5E">
        <w:rPr>
          <w:u w:val="single"/>
          <w:lang w:val="ru-RU"/>
        </w:rPr>
        <w:t xml:space="preserve">Для </w:t>
      </w:r>
      <w:r w:rsidR="00E042E4">
        <w:rPr>
          <w:u w:val="single"/>
          <w:lang w:val="ru-RU"/>
        </w:rPr>
        <w:t>Передающей Стороны</w:t>
      </w:r>
      <w:r w:rsidRPr="009E2B5E">
        <w:rPr>
          <w:lang w:val="ru-RU"/>
        </w:rPr>
        <w:t>:</w:t>
      </w:r>
    </w:p>
    <w:p w:rsidR="00A21E26" w:rsidRPr="009E2B5E" w:rsidRDefault="00E042E4" w:rsidP="007E4ADF">
      <w:pPr>
        <w:pStyle w:val="Text"/>
        <w:widowControl w:val="0"/>
        <w:spacing w:after="0"/>
        <w:ind w:firstLine="0"/>
        <w:jc w:val="both"/>
        <w:rPr>
          <w:lang w:val="ru-RU"/>
        </w:rPr>
      </w:pPr>
      <w:r>
        <w:rPr>
          <w:lang w:val="ru-RU"/>
        </w:rPr>
        <w:t xml:space="preserve">Адрес: </w:t>
      </w:r>
      <w:r w:rsidR="00A21E26" w:rsidRPr="009E2B5E">
        <w:rPr>
          <w:lang w:val="ru-RU"/>
        </w:rPr>
        <w:t xml:space="preserve">119333, </w:t>
      </w:r>
      <w:proofErr w:type="gramStart"/>
      <w:r w:rsidR="00A21E26" w:rsidRPr="009E2B5E">
        <w:rPr>
          <w:lang w:val="ru-RU"/>
        </w:rPr>
        <w:t>Российская</w:t>
      </w:r>
      <w:proofErr w:type="gramEnd"/>
      <w:r w:rsidR="00A21E26" w:rsidRPr="009E2B5E">
        <w:rPr>
          <w:lang w:val="ru-RU"/>
        </w:rPr>
        <w:t xml:space="preserve"> Федерация, г. Москва, Ленинский проспект, д. 55/1, стр. 1</w:t>
      </w:r>
    </w:p>
    <w:p w:rsidR="00E042E4" w:rsidRPr="009E2B5E" w:rsidRDefault="00E042E4" w:rsidP="007E4ADF">
      <w:pPr>
        <w:pStyle w:val="Text"/>
        <w:widowControl w:val="0"/>
        <w:spacing w:after="0"/>
        <w:ind w:firstLine="0"/>
        <w:jc w:val="both"/>
        <w:rPr>
          <w:lang w:val="ru-RU"/>
        </w:rPr>
      </w:pPr>
      <w:r w:rsidRPr="009E2B5E">
        <w:rPr>
          <w:u w:val="single"/>
          <w:lang w:val="ru-RU"/>
        </w:rPr>
        <w:t xml:space="preserve">Для </w:t>
      </w:r>
      <w:r>
        <w:rPr>
          <w:u w:val="single"/>
          <w:lang w:val="ru-RU"/>
        </w:rPr>
        <w:t>Принимающей Стороны</w:t>
      </w:r>
      <w:r w:rsidRPr="009E2B5E">
        <w:rPr>
          <w:lang w:val="ru-RU"/>
        </w:rPr>
        <w:t>:</w:t>
      </w:r>
    </w:p>
    <w:p w:rsidR="00E042E4" w:rsidRPr="009E2B5E" w:rsidRDefault="00E042E4" w:rsidP="007E4ADF">
      <w:pPr>
        <w:pStyle w:val="Text"/>
        <w:widowControl w:val="0"/>
        <w:spacing w:after="0"/>
        <w:ind w:firstLine="0"/>
        <w:jc w:val="both"/>
        <w:rPr>
          <w:lang w:val="ru-RU"/>
        </w:rPr>
      </w:pPr>
      <w:r>
        <w:rPr>
          <w:lang w:val="ru-RU"/>
        </w:rPr>
        <w:lastRenderedPageBreak/>
        <w:t>Адрес: _________________________________________________________________</w:t>
      </w:r>
    </w:p>
    <w:p w:rsidR="00B65173" w:rsidRDefault="00B65173" w:rsidP="007824A0">
      <w:pPr>
        <w:pStyle w:val="2"/>
        <w:numPr>
          <w:ilvl w:val="1"/>
          <w:numId w:val="0"/>
        </w:numPr>
        <w:tabs>
          <w:tab w:val="num" w:pos="0"/>
        </w:tabs>
        <w:ind w:firstLine="567"/>
        <w:rPr>
          <w:b w:val="0"/>
          <w:sz w:val="24"/>
          <w:szCs w:val="24"/>
        </w:rPr>
      </w:pPr>
    </w:p>
    <w:p w:rsidR="007824A0" w:rsidRDefault="00E042E4" w:rsidP="007824A0">
      <w:pPr>
        <w:pStyle w:val="2"/>
        <w:numPr>
          <w:ilvl w:val="1"/>
          <w:numId w:val="0"/>
        </w:numPr>
        <w:tabs>
          <w:tab w:val="num" w:pos="0"/>
        </w:tabs>
        <w:ind w:firstLine="567"/>
        <w:rPr>
          <w:b w:val="0"/>
          <w:sz w:val="24"/>
          <w:szCs w:val="24"/>
        </w:rPr>
      </w:pPr>
      <w:r w:rsidRPr="009E2B5E">
        <w:rPr>
          <w:b w:val="0"/>
          <w:sz w:val="24"/>
          <w:szCs w:val="24"/>
        </w:rPr>
        <w:t>Все Уведомления составляются на русском языке. Если к Уведомлению прилагается документ, составленный на иностранном языке, то такой документ должен сопровождаться переводом на русский язык.</w:t>
      </w:r>
    </w:p>
    <w:p w:rsidR="00DD4F4A" w:rsidRPr="007824A0" w:rsidRDefault="007824A0" w:rsidP="007824A0">
      <w:pPr>
        <w:pStyle w:val="2"/>
        <w:numPr>
          <w:ilvl w:val="1"/>
          <w:numId w:val="0"/>
        </w:numPr>
        <w:tabs>
          <w:tab w:val="num" w:pos="0"/>
        </w:tabs>
        <w:ind w:firstLine="567"/>
        <w:rPr>
          <w:b w:val="0"/>
          <w:sz w:val="24"/>
          <w:szCs w:val="24"/>
        </w:rPr>
      </w:pPr>
      <w:r w:rsidRPr="007824A0">
        <w:rPr>
          <w:b w:val="0"/>
          <w:color w:val="000000"/>
          <w:spacing w:val="-5"/>
          <w:sz w:val="24"/>
          <w:szCs w:val="24"/>
        </w:rPr>
        <w:t>6</w:t>
      </w:r>
      <w:r w:rsidR="00A21E26" w:rsidRPr="007824A0">
        <w:rPr>
          <w:b w:val="0"/>
          <w:color w:val="000000"/>
          <w:spacing w:val="-5"/>
          <w:sz w:val="24"/>
          <w:szCs w:val="24"/>
        </w:rPr>
        <w:t xml:space="preserve">.5. </w:t>
      </w:r>
      <w:r w:rsidR="00DD4F4A" w:rsidRPr="007824A0">
        <w:rPr>
          <w:b w:val="0"/>
          <w:sz w:val="24"/>
          <w:szCs w:val="24"/>
        </w:rPr>
        <w:t>Настоящее Соглашение подписано Сторонами в двух экземплярах, имеющих равную юридическую силу, по одному для каждой из Сторон.</w:t>
      </w:r>
    </w:p>
    <w:p w:rsidR="00F13071" w:rsidRPr="00F13071" w:rsidRDefault="00F13071" w:rsidP="009F0635">
      <w:pPr>
        <w:pStyle w:val="a3"/>
        <w:keepLines/>
        <w:widowControl w:val="0"/>
        <w:numPr>
          <w:ilvl w:val="0"/>
          <w:numId w:val="6"/>
        </w:numPr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А</w:t>
      </w:r>
      <w:r w:rsidRPr="00F13071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дреса и реквизиты Сторон</w:t>
      </w:r>
    </w:p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4920"/>
        <w:gridCol w:w="4920"/>
      </w:tblGrid>
      <w:tr w:rsidR="00F13071" w:rsidRPr="00F13071" w:rsidTr="009F0635">
        <w:trPr>
          <w:trHeight w:val="2111"/>
        </w:trPr>
        <w:tc>
          <w:tcPr>
            <w:tcW w:w="4920" w:type="dxa"/>
            <w:hideMark/>
          </w:tcPr>
          <w:p w:rsidR="00F13071" w:rsidRPr="00F13071" w:rsidRDefault="00F13071" w:rsidP="00F1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ru-RU"/>
              </w:rPr>
              <w:t>П</w:t>
            </w:r>
            <w:r w:rsidRPr="00F1307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ru-RU"/>
              </w:rPr>
              <w:t>АО «ФосАгро»</w:t>
            </w:r>
          </w:p>
          <w:p w:rsidR="00F13071" w:rsidRPr="00F13071" w:rsidRDefault="00E042E4" w:rsidP="00F1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</w:t>
            </w:r>
            <w:r w:rsidR="00F13071" w:rsidRPr="00F13071">
              <w:rPr>
                <w:rFonts w:ascii="Times New Roman" w:eastAsia="Times New Roman" w:hAnsi="Times New Roman" w:cs="Times New Roman"/>
                <w:bCs/>
                <w:lang w:eastAsia="ru-RU"/>
              </w:rPr>
              <w:t>дрес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местонахождения</w:t>
            </w:r>
            <w:r w:rsidR="00F13071" w:rsidRPr="00F13071"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  <w:r w:rsidR="00F13071" w:rsidRPr="00F13071">
              <w:rPr>
                <w:rFonts w:ascii="Times New Roman" w:eastAsia="Times New Roman" w:hAnsi="Times New Roman" w:cs="Times New Roman"/>
                <w:lang w:eastAsia="ru-RU"/>
              </w:rPr>
              <w:t xml:space="preserve"> 1</w:t>
            </w:r>
            <w:r w:rsidR="007824A0">
              <w:rPr>
                <w:rFonts w:ascii="Times New Roman" w:eastAsia="Times New Roman" w:hAnsi="Times New Roman" w:cs="Times New Roman"/>
                <w:lang w:eastAsia="ru-RU"/>
              </w:rPr>
              <w:t>19333</w:t>
            </w:r>
            <w:r w:rsidR="00F13071" w:rsidRPr="00F1307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A2537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</w:t>
            </w:r>
          </w:p>
          <w:p w:rsidR="00F13071" w:rsidRPr="00F13071" w:rsidRDefault="00F13071" w:rsidP="00F1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071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</w:t>
            </w:r>
            <w:r w:rsidR="007824A0">
              <w:rPr>
                <w:rFonts w:ascii="Times New Roman" w:eastAsia="Times New Roman" w:hAnsi="Times New Roman" w:cs="Times New Roman"/>
                <w:lang w:eastAsia="ru-RU"/>
              </w:rPr>
              <w:t>г. Москва</w:t>
            </w:r>
            <w:r w:rsidRPr="00F1307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F13071" w:rsidRPr="00F13071" w:rsidRDefault="007824A0" w:rsidP="00F1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Ленинский проспект</w:t>
            </w:r>
            <w:r w:rsidR="00F13071" w:rsidRPr="00F1307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д. 55/1, стр. 1</w:t>
            </w:r>
            <w:r w:rsidR="00F13071" w:rsidRPr="00F1307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13071" w:rsidRPr="00F13071" w:rsidRDefault="00F13071" w:rsidP="00F1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071">
              <w:rPr>
                <w:rFonts w:ascii="Times New Roman" w:eastAsia="Times New Roman" w:hAnsi="Times New Roman" w:cs="Times New Roman"/>
                <w:lang w:eastAsia="ru-RU"/>
              </w:rPr>
              <w:t xml:space="preserve">ИНН/КПП  </w:t>
            </w:r>
            <w:r w:rsidR="007824A0">
              <w:rPr>
                <w:rFonts w:ascii="Times New Roman" w:eastAsia="Times New Roman" w:hAnsi="Times New Roman" w:cs="Times New Roman"/>
                <w:lang w:eastAsia="ru-RU"/>
              </w:rPr>
              <w:t>7736216869</w:t>
            </w:r>
            <w:r w:rsidRPr="00F13071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="007824A0">
              <w:rPr>
                <w:rFonts w:ascii="Times New Roman" w:eastAsia="Times New Roman" w:hAnsi="Times New Roman" w:cs="Times New Roman"/>
                <w:lang w:eastAsia="ru-RU"/>
              </w:rPr>
              <w:t>773601001</w:t>
            </w:r>
            <w:r w:rsidRPr="00F13071">
              <w:rPr>
                <w:rFonts w:ascii="Times New Roman" w:eastAsia="Times New Roman" w:hAnsi="Times New Roman" w:cs="Times New Roman"/>
                <w:lang w:eastAsia="ru-RU"/>
              </w:rPr>
              <w:t>          </w:t>
            </w:r>
          </w:p>
          <w:p w:rsidR="00F13071" w:rsidRPr="00F13071" w:rsidRDefault="00F13071" w:rsidP="00F1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071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7824A0">
              <w:rPr>
                <w:rFonts w:ascii="Times New Roman" w:eastAsia="Times New Roman" w:hAnsi="Times New Roman" w:cs="Times New Roman"/>
                <w:lang w:eastAsia="ru-RU"/>
              </w:rPr>
              <w:t>1027700190572</w:t>
            </w:r>
            <w:r w:rsidRPr="00F13071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  <w:p w:rsidR="007E4ADF" w:rsidRDefault="007E4ADF" w:rsidP="00F1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ADF" w:rsidRPr="009F0635" w:rsidRDefault="009F0635" w:rsidP="009F0635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063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Подписи Сторон.</w:t>
            </w:r>
          </w:p>
        </w:tc>
        <w:tc>
          <w:tcPr>
            <w:tcW w:w="4920" w:type="dxa"/>
            <w:hideMark/>
          </w:tcPr>
          <w:p w:rsidR="00F13071" w:rsidRDefault="007E4ADF" w:rsidP="00A25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   </w:t>
            </w:r>
            <w:r w:rsidR="00A253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Ф.И.О. </w:t>
            </w:r>
            <w:r w:rsidR="00F13071" w:rsidRPr="00F130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="00F130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ринимаю</w:t>
            </w:r>
            <w:r w:rsidR="00F130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щ</w:t>
            </w:r>
            <w:r w:rsidR="00E042E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ей</w:t>
            </w:r>
            <w:r w:rsidR="00F130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Сторон</w:t>
            </w:r>
            <w:r w:rsidR="00E042E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ы</w:t>
            </w:r>
          </w:p>
          <w:p w:rsidR="00A25373" w:rsidRDefault="00A25373" w:rsidP="00A25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Адрес:</w:t>
            </w:r>
          </w:p>
          <w:p w:rsidR="00A25373" w:rsidRPr="00A25373" w:rsidRDefault="00A25373" w:rsidP="00A25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Паспортные данные лица:</w:t>
            </w:r>
          </w:p>
        </w:tc>
      </w:tr>
    </w:tbl>
    <w:tbl>
      <w:tblPr>
        <w:tblpPr w:leftFromText="180" w:rightFromText="180" w:vertAnchor="text" w:tblpY="34"/>
        <w:tblW w:w="962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9"/>
        <w:gridCol w:w="4395"/>
      </w:tblGrid>
      <w:tr w:rsidR="00F13071" w:rsidRPr="00F13071" w:rsidTr="00B65173">
        <w:trPr>
          <w:trHeight w:val="72"/>
        </w:trPr>
        <w:tc>
          <w:tcPr>
            <w:tcW w:w="5229" w:type="dxa"/>
          </w:tcPr>
          <w:p w:rsidR="00F13071" w:rsidRPr="00F13071" w:rsidRDefault="00B65173" w:rsidP="00F13071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after="0" w:line="240" w:lineRule="auto"/>
              <w:ind w:left="214"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Передающая Сторона</w:t>
            </w:r>
            <w:r w:rsidR="00F13071" w:rsidRPr="00F13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="00F13071" w:rsidRPr="00F13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="00F13071" w:rsidRPr="00F1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:rsidR="00F13071" w:rsidRPr="00F13071" w:rsidRDefault="00F13071" w:rsidP="00F1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30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</w:t>
            </w:r>
            <w:r w:rsidR="00B651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r w:rsidRPr="00F1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«ФосАгро»</w:t>
            </w:r>
          </w:p>
          <w:p w:rsidR="00F13071" w:rsidRPr="00F13071" w:rsidRDefault="00F13071" w:rsidP="00B651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284"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</w:p>
        </w:tc>
        <w:tc>
          <w:tcPr>
            <w:tcW w:w="4395" w:type="dxa"/>
          </w:tcPr>
          <w:p w:rsidR="00F13071" w:rsidRPr="00F13071" w:rsidRDefault="00B65173" w:rsidP="00F13071">
            <w:pPr>
              <w:widowControl w:val="0"/>
              <w:tabs>
                <w:tab w:val="left" w:pos="158"/>
              </w:tabs>
              <w:autoSpaceDE w:val="0"/>
              <w:autoSpaceDN w:val="0"/>
              <w:adjustRightInd w:val="0"/>
              <w:spacing w:after="0" w:line="240" w:lineRule="auto"/>
              <w:ind w:left="158" w:right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Принимающая Сторона</w:t>
            </w:r>
            <w:r w:rsidR="00F13071" w:rsidRPr="00F13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F13071" w:rsidRPr="00F13071" w:rsidRDefault="00F13071" w:rsidP="00F130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71" w:rsidRPr="00F13071" w:rsidRDefault="00F13071" w:rsidP="00F130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71" w:rsidRPr="00F13071" w:rsidRDefault="00F13071" w:rsidP="00B651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284"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66DE" w:rsidRPr="00D966DE" w:rsidRDefault="00D966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66DE">
        <w:rPr>
          <w:rFonts w:ascii="Times New Roman" w:hAnsi="Times New Roman" w:cs="Times New Roman"/>
          <w:sz w:val="24"/>
          <w:szCs w:val="24"/>
        </w:rPr>
        <w:t xml:space="preserve">    </w:t>
      </w:r>
      <w:r w:rsidR="009F0635">
        <w:rPr>
          <w:rFonts w:ascii="Times New Roman" w:hAnsi="Times New Roman" w:cs="Times New Roman"/>
          <w:sz w:val="24"/>
          <w:szCs w:val="24"/>
        </w:rPr>
        <w:t>_____________/Гурьев А. А.</w:t>
      </w:r>
      <w:r w:rsidRPr="00D966DE">
        <w:rPr>
          <w:rFonts w:ascii="Times New Roman" w:hAnsi="Times New Roman" w:cs="Times New Roman"/>
          <w:sz w:val="24"/>
          <w:szCs w:val="24"/>
        </w:rPr>
        <w:t xml:space="preserve">         </w:t>
      </w:r>
      <w:r w:rsidR="00B6517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966DE">
        <w:rPr>
          <w:rFonts w:ascii="Times New Roman" w:hAnsi="Times New Roman" w:cs="Times New Roman"/>
          <w:sz w:val="24"/>
          <w:szCs w:val="24"/>
        </w:rPr>
        <w:t xml:space="preserve">   ______________/_______________</w:t>
      </w:r>
    </w:p>
    <w:p w:rsidR="00D966DE" w:rsidRPr="00B65173" w:rsidRDefault="00D966DE">
      <w:pPr>
        <w:pStyle w:val="ConsPlusNonformat"/>
        <w:jc w:val="both"/>
        <w:rPr>
          <w:rFonts w:ascii="Times New Roman" w:hAnsi="Times New Roman" w:cs="Times New Roman"/>
        </w:rPr>
      </w:pPr>
      <w:r w:rsidRPr="00D966DE">
        <w:rPr>
          <w:rFonts w:ascii="Times New Roman" w:hAnsi="Times New Roman" w:cs="Times New Roman"/>
          <w:sz w:val="24"/>
          <w:szCs w:val="24"/>
        </w:rPr>
        <w:t xml:space="preserve">   </w:t>
      </w:r>
      <w:r w:rsidR="00B65173">
        <w:rPr>
          <w:rFonts w:ascii="Times New Roman" w:hAnsi="Times New Roman" w:cs="Times New Roman"/>
          <w:sz w:val="24"/>
          <w:szCs w:val="24"/>
        </w:rPr>
        <w:t xml:space="preserve">      </w:t>
      </w:r>
      <w:r w:rsidRPr="00D966DE">
        <w:rPr>
          <w:rFonts w:ascii="Times New Roman" w:hAnsi="Times New Roman" w:cs="Times New Roman"/>
          <w:sz w:val="24"/>
          <w:szCs w:val="24"/>
        </w:rPr>
        <w:t xml:space="preserve">  </w:t>
      </w:r>
      <w:r w:rsidRPr="00B65173">
        <w:rPr>
          <w:rFonts w:ascii="Times New Roman" w:hAnsi="Times New Roman" w:cs="Times New Roman"/>
        </w:rPr>
        <w:t xml:space="preserve">(подпись)    </w:t>
      </w:r>
      <w:r w:rsidR="00B65173" w:rsidRPr="00B65173">
        <w:rPr>
          <w:rFonts w:ascii="Times New Roman" w:hAnsi="Times New Roman" w:cs="Times New Roman"/>
        </w:rPr>
        <w:t xml:space="preserve">   </w:t>
      </w:r>
      <w:r w:rsidR="009F0635">
        <w:rPr>
          <w:rFonts w:ascii="Times New Roman" w:hAnsi="Times New Roman" w:cs="Times New Roman"/>
        </w:rPr>
        <w:t xml:space="preserve">              </w:t>
      </w:r>
      <w:r w:rsidRPr="00B65173">
        <w:rPr>
          <w:rFonts w:ascii="Times New Roman" w:hAnsi="Times New Roman" w:cs="Times New Roman"/>
        </w:rPr>
        <w:t xml:space="preserve">               </w:t>
      </w:r>
      <w:r w:rsidR="00B65173" w:rsidRPr="00B65173">
        <w:rPr>
          <w:rFonts w:ascii="Times New Roman" w:hAnsi="Times New Roman" w:cs="Times New Roman"/>
        </w:rPr>
        <w:t xml:space="preserve">                      </w:t>
      </w:r>
      <w:r w:rsidR="00B65173">
        <w:rPr>
          <w:rFonts w:ascii="Times New Roman" w:hAnsi="Times New Roman" w:cs="Times New Roman"/>
        </w:rPr>
        <w:t xml:space="preserve">                   </w:t>
      </w:r>
      <w:r w:rsidR="00B65173" w:rsidRPr="00B65173">
        <w:rPr>
          <w:rFonts w:ascii="Times New Roman" w:hAnsi="Times New Roman" w:cs="Times New Roman"/>
        </w:rPr>
        <w:t xml:space="preserve">     </w:t>
      </w:r>
      <w:r w:rsidRPr="00B65173">
        <w:rPr>
          <w:rFonts w:ascii="Times New Roman" w:hAnsi="Times New Roman" w:cs="Times New Roman"/>
        </w:rPr>
        <w:t xml:space="preserve">  (подпись)      (Ф.И.О.)</w:t>
      </w:r>
    </w:p>
    <w:p w:rsidR="00A25373" w:rsidRDefault="00A25373">
      <w:pPr>
        <w:pStyle w:val="ConsPlusNonformat"/>
        <w:jc w:val="both"/>
        <w:rPr>
          <w:rFonts w:ascii="Times New Roman" w:hAnsi="Times New Roman" w:cs="Times New Roman"/>
        </w:rPr>
      </w:pPr>
    </w:p>
    <w:p w:rsidR="00A25373" w:rsidRDefault="00A25373">
      <w:pPr>
        <w:pStyle w:val="ConsPlusNonformat"/>
        <w:jc w:val="both"/>
        <w:rPr>
          <w:rFonts w:ascii="Times New Roman" w:hAnsi="Times New Roman" w:cs="Times New Roman"/>
        </w:rPr>
      </w:pPr>
    </w:p>
    <w:p w:rsidR="00A25373" w:rsidRDefault="00A25373">
      <w:pPr>
        <w:pStyle w:val="ConsPlusNonformat"/>
        <w:jc w:val="both"/>
        <w:rPr>
          <w:rFonts w:ascii="Times New Roman" w:hAnsi="Times New Roman" w:cs="Times New Roman"/>
        </w:rPr>
      </w:pPr>
    </w:p>
    <w:p w:rsidR="00A25373" w:rsidRDefault="00A25373">
      <w:pPr>
        <w:pStyle w:val="ConsPlusNonformat"/>
        <w:jc w:val="both"/>
        <w:rPr>
          <w:rFonts w:ascii="Times New Roman" w:hAnsi="Times New Roman" w:cs="Times New Roman"/>
        </w:rPr>
      </w:pPr>
    </w:p>
    <w:p w:rsidR="00A25373" w:rsidRDefault="00A25373">
      <w:pPr>
        <w:pStyle w:val="ConsPlusNonformat"/>
        <w:jc w:val="both"/>
        <w:rPr>
          <w:rFonts w:ascii="Times New Roman" w:hAnsi="Times New Roman" w:cs="Times New Roman"/>
        </w:rPr>
      </w:pPr>
    </w:p>
    <w:p w:rsidR="00A25373" w:rsidRDefault="00A25373">
      <w:pPr>
        <w:pStyle w:val="ConsPlusNonformat"/>
        <w:jc w:val="both"/>
        <w:rPr>
          <w:rFonts w:ascii="Times New Roman" w:hAnsi="Times New Roman" w:cs="Times New Roman"/>
        </w:rPr>
      </w:pPr>
    </w:p>
    <w:p w:rsidR="00A25373" w:rsidRDefault="00A25373">
      <w:pPr>
        <w:pStyle w:val="ConsPlusNonformat"/>
        <w:jc w:val="both"/>
        <w:rPr>
          <w:rFonts w:ascii="Times New Roman" w:hAnsi="Times New Roman" w:cs="Times New Roman"/>
        </w:rPr>
      </w:pPr>
    </w:p>
    <w:p w:rsidR="00A25373" w:rsidRDefault="00A25373">
      <w:pPr>
        <w:pStyle w:val="ConsPlusNonformat"/>
        <w:jc w:val="both"/>
        <w:rPr>
          <w:rFonts w:ascii="Times New Roman" w:hAnsi="Times New Roman" w:cs="Times New Roman"/>
        </w:rPr>
      </w:pPr>
    </w:p>
    <w:p w:rsidR="00A25373" w:rsidRDefault="00A25373">
      <w:pPr>
        <w:pStyle w:val="ConsPlusNonformat"/>
        <w:jc w:val="both"/>
        <w:rPr>
          <w:rFonts w:ascii="Times New Roman" w:hAnsi="Times New Roman" w:cs="Times New Roman"/>
        </w:rPr>
      </w:pPr>
    </w:p>
    <w:p w:rsidR="00A25373" w:rsidRDefault="00A25373">
      <w:pPr>
        <w:pStyle w:val="ConsPlusNonformat"/>
        <w:jc w:val="both"/>
        <w:rPr>
          <w:rFonts w:ascii="Times New Roman" w:hAnsi="Times New Roman" w:cs="Times New Roman"/>
        </w:rPr>
      </w:pPr>
    </w:p>
    <w:p w:rsidR="00A25373" w:rsidRDefault="00A25373">
      <w:pPr>
        <w:pStyle w:val="ConsPlusNonformat"/>
        <w:jc w:val="both"/>
        <w:rPr>
          <w:rFonts w:ascii="Times New Roman" w:hAnsi="Times New Roman" w:cs="Times New Roman"/>
        </w:rPr>
      </w:pPr>
    </w:p>
    <w:p w:rsidR="00A25373" w:rsidRDefault="00A25373">
      <w:pPr>
        <w:pStyle w:val="ConsPlusNonformat"/>
        <w:jc w:val="both"/>
        <w:rPr>
          <w:rFonts w:ascii="Times New Roman" w:hAnsi="Times New Roman" w:cs="Times New Roman"/>
        </w:rPr>
      </w:pPr>
    </w:p>
    <w:p w:rsidR="00A25373" w:rsidRDefault="00A25373">
      <w:pPr>
        <w:pStyle w:val="ConsPlusNonformat"/>
        <w:jc w:val="both"/>
        <w:rPr>
          <w:rFonts w:ascii="Times New Roman" w:hAnsi="Times New Roman" w:cs="Times New Roman"/>
        </w:rPr>
      </w:pPr>
    </w:p>
    <w:p w:rsidR="00A25373" w:rsidRDefault="00A25373">
      <w:pPr>
        <w:pStyle w:val="ConsPlusNonformat"/>
        <w:jc w:val="both"/>
        <w:rPr>
          <w:rFonts w:ascii="Times New Roman" w:hAnsi="Times New Roman" w:cs="Times New Roman"/>
        </w:rPr>
      </w:pPr>
    </w:p>
    <w:p w:rsidR="00A25373" w:rsidRDefault="00A25373">
      <w:pPr>
        <w:pStyle w:val="ConsPlusNonformat"/>
        <w:jc w:val="both"/>
        <w:rPr>
          <w:rFonts w:ascii="Times New Roman" w:hAnsi="Times New Roman" w:cs="Times New Roman"/>
        </w:rPr>
      </w:pPr>
    </w:p>
    <w:p w:rsidR="007E2181" w:rsidRDefault="007E2181">
      <w:pPr>
        <w:pStyle w:val="ConsPlusNonformat"/>
        <w:jc w:val="both"/>
        <w:rPr>
          <w:rFonts w:ascii="Times New Roman" w:hAnsi="Times New Roman" w:cs="Times New Roman"/>
        </w:rPr>
      </w:pPr>
    </w:p>
    <w:p w:rsidR="00186CED" w:rsidRDefault="00186CED">
      <w:pPr>
        <w:pStyle w:val="ConsPlusNonformat"/>
        <w:jc w:val="both"/>
        <w:rPr>
          <w:rFonts w:ascii="Times New Roman" w:hAnsi="Times New Roman" w:cs="Times New Roman"/>
        </w:rPr>
      </w:pPr>
    </w:p>
    <w:p w:rsidR="00186CED" w:rsidRPr="00353EDD" w:rsidRDefault="00186CED">
      <w:pPr>
        <w:pStyle w:val="ConsPlusNonformat"/>
        <w:jc w:val="both"/>
        <w:rPr>
          <w:rFonts w:ascii="Times New Roman" w:hAnsi="Times New Roman" w:cs="Times New Roman"/>
        </w:rPr>
      </w:pPr>
    </w:p>
    <w:p w:rsidR="00353EDD" w:rsidRDefault="00353EDD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353EDD" w:rsidRDefault="00353EDD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353EDD" w:rsidRDefault="00353EDD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353EDD" w:rsidRDefault="00353EDD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353EDD" w:rsidRDefault="00353EDD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353EDD" w:rsidRDefault="00353EDD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353EDD" w:rsidRPr="00353EDD" w:rsidRDefault="00353EDD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186CED" w:rsidRDefault="00186CED">
      <w:pPr>
        <w:pStyle w:val="ConsPlusNonformat"/>
        <w:jc w:val="both"/>
        <w:rPr>
          <w:rFonts w:ascii="Times New Roman" w:hAnsi="Times New Roman" w:cs="Times New Roman"/>
        </w:rPr>
      </w:pPr>
    </w:p>
    <w:p w:rsidR="00186CED" w:rsidRDefault="00186CED">
      <w:pPr>
        <w:pStyle w:val="ConsPlusNonformat"/>
        <w:jc w:val="both"/>
        <w:rPr>
          <w:rFonts w:ascii="Times New Roman" w:hAnsi="Times New Roman" w:cs="Times New Roman"/>
        </w:rPr>
      </w:pPr>
    </w:p>
    <w:p w:rsidR="00186CED" w:rsidRDefault="00186CED">
      <w:pPr>
        <w:pStyle w:val="ConsPlusNonformat"/>
        <w:jc w:val="both"/>
        <w:rPr>
          <w:rFonts w:ascii="Times New Roman" w:hAnsi="Times New Roman" w:cs="Times New Roman"/>
        </w:rPr>
      </w:pPr>
    </w:p>
    <w:p w:rsidR="007E2181" w:rsidRDefault="007E2181">
      <w:pPr>
        <w:pStyle w:val="ConsPlusNonformat"/>
        <w:jc w:val="both"/>
        <w:rPr>
          <w:rFonts w:ascii="Times New Roman" w:hAnsi="Times New Roman" w:cs="Times New Roman"/>
        </w:rPr>
      </w:pPr>
    </w:p>
    <w:p w:rsidR="007E2181" w:rsidRDefault="007E2181">
      <w:pPr>
        <w:pStyle w:val="ConsPlusNonformat"/>
        <w:jc w:val="both"/>
        <w:rPr>
          <w:rFonts w:ascii="Times New Roman" w:hAnsi="Times New Roman" w:cs="Times New Roman"/>
        </w:rPr>
      </w:pPr>
    </w:p>
    <w:p w:rsidR="00A25373" w:rsidRDefault="00A25373">
      <w:pPr>
        <w:pStyle w:val="ConsPlusNonformat"/>
        <w:jc w:val="both"/>
        <w:rPr>
          <w:rFonts w:ascii="Times New Roman" w:hAnsi="Times New Roman" w:cs="Times New Roman"/>
        </w:rPr>
      </w:pPr>
    </w:p>
    <w:p w:rsidR="00A25373" w:rsidRDefault="00A25373">
      <w:pPr>
        <w:pStyle w:val="ConsPlusNonformat"/>
        <w:jc w:val="both"/>
        <w:rPr>
          <w:rFonts w:ascii="Times New Roman" w:hAnsi="Times New Roman" w:cs="Times New Roman"/>
        </w:rPr>
      </w:pPr>
    </w:p>
    <w:p w:rsidR="00A25373" w:rsidRDefault="00A25373">
      <w:pPr>
        <w:pStyle w:val="ConsPlusNonformat"/>
        <w:jc w:val="both"/>
        <w:rPr>
          <w:rFonts w:ascii="Times New Roman" w:hAnsi="Times New Roman" w:cs="Times New Roman"/>
        </w:rPr>
      </w:pPr>
    </w:p>
    <w:p w:rsidR="00A25373" w:rsidRDefault="00A25373">
      <w:pPr>
        <w:pStyle w:val="ConsPlusNonformat"/>
        <w:jc w:val="both"/>
        <w:rPr>
          <w:rFonts w:ascii="Times New Roman" w:hAnsi="Times New Roman" w:cs="Times New Roman"/>
        </w:rPr>
      </w:pPr>
    </w:p>
    <w:p w:rsidR="00A25373" w:rsidRDefault="00A25373">
      <w:pPr>
        <w:pStyle w:val="ConsPlusNonformat"/>
        <w:jc w:val="both"/>
        <w:rPr>
          <w:rFonts w:ascii="Times New Roman" w:hAnsi="Times New Roman" w:cs="Times New Roman"/>
        </w:rPr>
      </w:pPr>
    </w:p>
    <w:p w:rsidR="00A25373" w:rsidRPr="006B5331" w:rsidRDefault="00B65173" w:rsidP="00A25373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</w:rPr>
        <w:lastRenderedPageBreak/>
        <w:t xml:space="preserve">  </w:t>
      </w:r>
      <w:r w:rsidR="00A25373" w:rsidRPr="006B5331">
        <w:rPr>
          <w:rFonts w:ascii="Times New Roman" w:eastAsia="Times New Roman" w:hAnsi="Times New Roman" w:cs="Times New Roman"/>
          <w:color w:val="000000"/>
          <w:lang w:eastAsia="ru-RU"/>
        </w:rPr>
        <w:t>Приложение № 1</w:t>
      </w:r>
    </w:p>
    <w:p w:rsidR="00A25373" w:rsidRPr="006B5331" w:rsidRDefault="00A25373" w:rsidP="00A25373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6B5331">
        <w:rPr>
          <w:rFonts w:ascii="Times New Roman" w:eastAsia="Times New Roman" w:hAnsi="Times New Roman" w:cs="Times New Roman"/>
          <w:color w:val="000000"/>
          <w:lang w:eastAsia="ru-RU"/>
        </w:rPr>
        <w:t xml:space="preserve">к Соглашению о конфиденциальности  </w:t>
      </w:r>
    </w:p>
    <w:p w:rsidR="00A25373" w:rsidRPr="006B5331" w:rsidRDefault="00A25373" w:rsidP="00A25373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6B5331">
        <w:rPr>
          <w:rFonts w:ascii="Times New Roman" w:eastAsia="Times New Roman" w:hAnsi="Times New Roman" w:cs="Times New Roman"/>
          <w:color w:val="000000"/>
          <w:lang w:eastAsia="ru-RU"/>
        </w:rPr>
        <w:t xml:space="preserve">  от  «___»______________20___г </w:t>
      </w:r>
    </w:p>
    <w:p w:rsidR="00A25373" w:rsidRPr="006B5331" w:rsidRDefault="00A25373" w:rsidP="00A25373">
      <w:pPr>
        <w:widowControl w:val="0"/>
        <w:autoSpaceDE w:val="0"/>
        <w:autoSpaceDN w:val="0"/>
        <w:adjustRightInd w:val="0"/>
        <w:spacing w:after="36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25373" w:rsidRPr="006B5331" w:rsidRDefault="00A25373" w:rsidP="00A25373">
      <w:pPr>
        <w:widowControl w:val="0"/>
        <w:autoSpaceDE w:val="0"/>
        <w:autoSpaceDN w:val="0"/>
        <w:adjustRightInd w:val="0"/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5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Конфиденциальной информации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9107"/>
      </w:tblGrid>
      <w:tr w:rsidR="00A25373" w:rsidRPr="006B5331" w:rsidTr="00FA10DC">
        <w:trPr>
          <w:trHeight w:val="53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73" w:rsidRPr="006B5331" w:rsidRDefault="00A25373" w:rsidP="00FA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3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73" w:rsidRPr="006B5331" w:rsidRDefault="00A25373" w:rsidP="00FA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3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</w:tr>
      <w:tr w:rsidR="00A25373" w:rsidRPr="006B5331" w:rsidTr="00FA10DC">
        <w:trPr>
          <w:trHeight w:val="478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73" w:rsidRPr="006B5331" w:rsidRDefault="00A25373" w:rsidP="00FA10D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Конфиденциальной информации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Передающей Стороны</w:t>
            </w:r>
          </w:p>
        </w:tc>
      </w:tr>
      <w:tr w:rsidR="00A25373" w:rsidRPr="006B5331" w:rsidTr="00FA10D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73" w:rsidRPr="006B5331" w:rsidRDefault="00A25373" w:rsidP="00FA10DC">
            <w:pPr>
              <w:widowControl w:val="0"/>
              <w:numPr>
                <w:ilvl w:val="1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righ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73" w:rsidRPr="006B5331" w:rsidRDefault="00A25373" w:rsidP="00FA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373" w:rsidRPr="006B5331" w:rsidTr="00FA10D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73" w:rsidRPr="006B5331" w:rsidRDefault="00A25373" w:rsidP="00FA10DC">
            <w:pPr>
              <w:widowControl w:val="0"/>
              <w:numPr>
                <w:ilvl w:val="1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righ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73" w:rsidRPr="006B5331" w:rsidRDefault="00A25373" w:rsidP="00FA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373" w:rsidRPr="006B5331" w:rsidTr="00FA10D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73" w:rsidRPr="006B5331" w:rsidRDefault="00A25373" w:rsidP="00FA10DC">
            <w:pPr>
              <w:widowControl w:val="0"/>
              <w:numPr>
                <w:ilvl w:val="1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righ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73" w:rsidRPr="006B5331" w:rsidRDefault="00A25373" w:rsidP="00FA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373" w:rsidRPr="006B5331" w:rsidTr="00FA10D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73" w:rsidRPr="006B5331" w:rsidRDefault="00A25373" w:rsidP="00FA10DC">
            <w:pPr>
              <w:widowControl w:val="0"/>
              <w:numPr>
                <w:ilvl w:val="1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righ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73" w:rsidRPr="006B5331" w:rsidRDefault="00A25373" w:rsidP="00FA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373" w:rsidRPr="006B5331" w:rsidTr="00FA10D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73" w:rsidRPr="006B5331" w:rsidRDefault="00A25373" w:rsidP="00FA10DC">
            <w:pPr>
              <w:widowControl w:val="0"/>
              <w:numPr>
                <w:ilvl w:val="1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righ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73" w:rsidRPr="006B5331" w:rsidRDefault="00A25373" w:rsidP="00FA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373" w:rsidRPr="006B5331" w:rsidTr="00FA10D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73" w:rsidRPr="006B5331" w:rsidRDefault="00A25373" w:rsidP="00FA10DC">
            <w:pPr>
              <w:widowControl w:val="0"/>
              <w:numPr>
                <w:ilvl w:val="1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righ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73" w:rsidRPr="006B5331" w:rsidRDefault="00A25373" w:rsidP="00FA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5373" w:rsidRPr="006B5331" w:rsidTr="00FA10D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73" w:rsidRPr="006B5331" w:rsidRDefault="00A25373" w:rsidP="00FA10DC">
            <w:pPr>
              <w:widowControl w:val="0"/>
              <w:numPr>
                <w:ilvl w:val="1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righ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73" w:rsidRPr="006B5331" w:rsidRDefault="00A25373" w:rsidP="00FA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25373" w:rsidRDefault="00A25373" w:rsidP="00A25373">
      <w:pPr>
        <w:pStyle w:val="ConsPlusNonformat"/>
        <w:jc w:val="both"/>
        <w:rPr>
          <w:rFonts w:ascii="Times New Roman" w:hAnsi="Times New Roman" w:cs="Times New Roman"/>
        </w:rPr>
      </w:pPr>
    </w:p>
    <w:p w:rsidR="00A25373" w:rsidRDefault="00A25373" w:rsidP="00A25373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tblpY="34"/>
        <w:tblW w:w="962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9"/>
        <w:gridCol w:w="4395"/>
      </w:tblGrid>
      <w:tr w:rsidR="00A25373" w:rsidRPr="00F13071" w:rsidTr="00FA10DC">
        <w:trPr>
          <w:trHeight w:val="72"/>
        </w:trPr>
        <w:tc>
          <w:tcPr>
            <w:tcW w:w="5229" w:type="dxa"/>
          </w:tcPr>
          <w:p w:rsidR="00A25373" w:rsidRPr="00F13071" w:rsidRDefault="00A25373" w:rsidP="00FA10DC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after="0" w:line="240" w:lineRule="auto"/>
              <w:ind w:left="214"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Передающая Сторона</w:t>
            </w:r>
            <w:r w:rsidRPr="00F13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F13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F1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:rsidR="00A25373" w:rsidRPr="00F13071" w:rsidRDefault="00A25373" w:rsidP="00FA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30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r w:rsidRPr="00F1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«ФосАгро»</w:t>
            </w:r>
          </w:p>
          <w:p w:rsidR="00A25373" w:rsidRPr="00F13071" w:rsidRDefault="00A25373" w:rsidP="00FA10D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284"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</w:p>
        </w:tc>
        <w:tc>
          <w:tcPr>
            <w:tcW w:w="4395" w:type="dxa"/>
          </w:tcPr>
          <w:p w:rsidR="00A25373" w:rsidRPr="00F13071" w:rsidRDefault="00A25373" w:rsidP="00FA10DC">
            <w:pPr>
              <w:widowControl w:val="0"/>
              <w:tabs>
                <w:tab w:val="left" w:pos="158"/>
              </w:tabs>
              <w:autoSpaceDE w:val="0"/>
              <w:autoSpaceDN w:val="0"/>
              <w:adjustRightInd w:val="0"/>
              <w:spacing w:after="0" w:line="240" w:lineRule="auto"/>
              <w:ind w:left="158" w:right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Принимающая Сторона</w:t>
            </w:r>
            <w:r w:rsidRPr="00F13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A25373" w:rsidRPr="00F13071" w:rsidRDefault="00A25373" w:rsidP="00FA10D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373" w:rsidRPr="00F13071" w:rsidRDefault="00A25373" w:rsidP="00FA10D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373" w:rsidRPr="00F13071" w:rsidRDefault="00A25373" w:rsidP="00FA10D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284"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5373" w:rsidRPr="00D966DE" w:rsidRDefault="00A25373" w:rsidP="00A253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66D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_____________/Гурьев А. А.</w:t>
      </w:r>
      <w:r w:rsidRPr="00D966DE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966DE">
        <w:rPr>
          <w:rFonts w:ascii="Times New Roman" w:hAnsi="Times New Roman" w:cs="Times New Roman"/>
          <w:sz w:val="24"/>
          <w:szCs w:val="24"/>
        </w:rPr>
        <w:t xml:space="preserve">   ______________/_______________</w:t>
      </w:r>
    </w:p>
    <w:p w:rsidR="00A25373" w:rsidRDefault="00A25373" w:rsidP="00A25373">
      <w:pPr>
        <w:pStyle w:val="ConsPlusNonformat"/>
        <w:jc w:val="both"/>
        <w:rPr>
          <w:rFonts w:ascii="Times New Roman" w:hAnsi="Times New Roman" w:cs="Times New Roman"/>
        </w:rPr>
      </w:pPr>
      <w:r w:rsidRPr="00D966D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966DE">
        <w:rPr>
          <w:rFonts w:ascii="Times New Roman" w:hAnsi="Times New Roman" w:cs="Times New Roman"/>
          <w:sz w:val="24"/>
          <w:szCs w:val="24"/>
        </w:rPr>
        <w:t xml:space="preserve">  </w:t>
      </w:r>
      <w:r w:rsidRPr="00B65173">
        <w:rPr>
          <w:rFonts w:ascii="Times New Roman" w:hAnsi="Times New Roman" w:cs="Times New Roman"/>
        </w:rPr>
        <w:t xml:space="preserve">(подпись)       </w:t>
      </w:r>
      <w:r>
        <w:rPr>
          <w:rFonts w:ascii="Times New Roman" w:hAnsi="Times New Roman" w:cs="Times New Roman"/>
        </w:rPr>
        <w:t xml:space="preserve">              </w:t>
      </w:r>
      <w:r w:rsidRPr="00B65173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 xml:space="preserve">                   </w:t>
      </w:r>
      <w:r w:rsidRPr="00B65173">
        <w:rPr>
          <w:rFonts w:ascii="Times New Roman" w:hAnsi="Times New Roman" w:cs="Times New Roman"/>
        </w:rPr>
        <w:t xml:space="preserve">       (подпись)      (Ф</w:t>
      </w:r>
      <w:r>
        <w:rPr>
          <w:rFonts w:ascii="Times New Roman" w:hAnsi="Times New Roman" w:cs="Times New Roman"/>
        </w:rPr>
        <w:t>.И.О.)</w:t>
      </w:r>
    </w:p>
    <w:p w:rsidR="00A25373" w:rsidRDefault="00A25373" w:rsidP="00A25373">
      <w:pPr>
        <w:pStyle w:val="ConsPlusNonformat"/>
        <w:jc w:val="both"/>
        <w:rPr>
          <w:rFonts w:ascii="Times New Roman" w:hAnsi="Times New Roman" w:cs="Times New Roman"/>
        </w:rPr>
      </w:pPr>
    </w:p>
    <w:p w:rsidR="00D966DE" w:rsidRDefault="00D966DE">
      <w:pPr>
        <w:pStyle w:val="ConsPlusNonformat"/>
        <w:jc w:val="both"/>
        <w:rPr>
          <w:rFonts w:ascii="Times New Roman" w:hAnsi="Times New Roman" w:cs="Times New Roman"/>
        </w:rPr>
      </w:pPr>
    </w:p>
    <w:p w:rsidR="00A25373" w:rsidRDefault="00A25373">
      <w:pPr>
        <w:pStyle w:val="ConsPlusNonformat"/>
        <w:jc w:val="both"/>
        <w:rPr>
          <w:rFonts w:ascii="Times New Roman" w:hAnsi="Times New Roman" w:cs="Times New Roman"/>
        </w:rPr>
      </w:pPr>
    </w:p>
    <w:p w:rsidR="00A25373" w:rsidRDefault="00A25373">
      <w:pPr>
        <w:pStyle w:val="ConsPlusNonformat"/>
        <w:jc w:val="both"/>
        <w:rPr>
          <w:rFonts w:ascii="Times New Roman" w:hAnsi="Times New Roman" w:cs="Times New Roman"/>
        </w:rPr>
      </w:pPr>
    </w:p>
    <w:p w:rsidR="00A25373" w:rsidRDefault="00A25373">
      <w:pPr>
        <w:pStyle w:val="ConsPlusNonformat"/>
        <w:jc w:val="both"/>
        <w:rPr>
          <w:rFonts w:ascii="Times New Roman" w:hAnsi="Times New Roman" w:cs="Times New Roman"/>
        </w:rPr>
      </w:pPr>
    </w:p>
    <w:p w:rsidR="00A25373" w:rsidRDefault="00A25373">
      <w:pPr>
        <w:pStyle w:val="ConsPlusNonformat"/>
        <w:jc w:val="both"/>
        <w:rPr>
          <w:rFonts w:ascii="Times New Roman" w:hAnsi="Times New Roman" w:cs="Times New Roman"/>
        </w:rPr>
      </w:pPr>
    </w:p>
    <w:p w:rsidR="00A25373" w:rsidRDefault="00A25373">
      <w:pPr>
        <w:pStyle w:val="ConsPlusNonformat"/>
        <w:jc w:val="both"/>
        <w:rPr>
          <w:rFonts w:ascii="Times New Roman" w:hAnsi="Times New Roman" w:cs="Times New Roman"/>
        </w:rPr>
      </w:pPr>
    </w:p>
    <w:p w:rsidR="00A25373" w:rsidRDefault="00A25373">
      <w:pPr>
        <w:pStyle w:val="ConsPlusNonformat"/>
        <w:jc w:val="both"/>
        <w:rPr>
          <w:rFonts w:ascii="Times New Roman" w:hAnsi="Times New Roman" w:cs="Times New Roman"/>
        </w:rPr>
      </w:pPr>
    </w:p>
    <w:p w:rsidR="00A25373" w:rsidRDefault="00A25373">
      <w:pPr>
        <w:pStyle w:val="ConsPlusNonformat"/>
        <w:jc w:val="both"/>
        <w:rPr>
          <w:rFonts w:ascii="Times New Roman" w:hAnsi="Times New Roman" w:cs="Times New Roman"/>
        </w:rPr>
      </w:pPr>
    </w:p>
    <w:p w:rsidR="00A25373" w:rsidRDefault="00A25373">
      <w:pPr>
        <w:pStyle w:val="ConsPlusNonformat"/>
        <w:jc w:val="both"/>
        <w:rPr>
          <w:rFonts w:ascii="Times New Roman" w:hAnsi="Times New Roman" w:cs="Times New Roman"/>
        </w:rPr>
      </w:pPr>
    </w:p>
    <w:p w:rsidR="00A25373" w:rsidRDefault="00A25373">
      <w:pPr>
        <w:pStyle w:val="ConsPlusNonformat"/>
        <w:jc w:val="both"/>
        <w:rPr>
          <w:rFonts w:ascii="Times New Roman" w:hAnsi="Times New Roman" w:cs="Times New Roman"/>
        </w:rPr>
      </w:pPr>
    </w:p>
    <w:p w:rsidR="00A25373" w:rsidRDefault="00A25373">
      <w:pPr>
        <w:pStyle w:val="ConsPlusNonformat"/>
        <w:jc w:val="both"/>
        <w:rPr>
          <w:rFonts w:ascii="Times New Roman" w:hAnsi="Times New Roman" w:cs="Times New Roman"/>
        </w:rPr>
      </w:pPr>
    </w:p>
    <w:p w:rsidR="00A25373" w:rsidRDefault="00A25373">
      <w:pPr>
        <w:pStyle w:val="ConsPlusNonformat"/>
        <w:jc w:val="both"/>
        <w:rPr>
          <w:rFonts w:ascii="Times New Roman" w:hAnsi="Times New Roman" w:cs="Times New Roman"/>
        </w:rPr>
      </w:pPr>
    </w:p>
    <w:p w:rsidR="00A25373" w:rsidRDefault="00A25373">
      <w:pPr>
        <w:pStyle w:val="ConsPlusNonformat"/>
        <w:jc w:val="both"/>
        <w:rPr>
          <w:rFonts w:ascii="Times New Roman" w:hAnsi="Times New Roman" w:cs="Times New Roman"/>
        </w:rPr>
      </w:pPr>
    </w:p>
    <w:p w:rsidR="00A25373" w:rsidRDefault="00A25373">
      <w:pPr>
        <w:pStyle w:val="ConsPlusNonformat"/>
        <w:jc w:val="both"/>
        <w:rPr>
          <w:rFonts w:ascii="Times New Roman" w:hAnsi="Times New Roman" w:cs="Times New Roman"/>
        </w:rPr>
      </w:pPr>
    </w:p>
    <w:p w:rsidR="00A25373" w:rsidRDefault="00A25373">
      <w:pPr>
        <w:pStyle w:val="ConsPlusNonformat"/>
        <w:jc w:val="both"/>
        <w:rPr>
          <w:rFonts w:ascii="Times New Roman" w:hAnsi="Times New Roman" w:cs="Times New Roman"/>
        </w:rPr>
      </w:pPr>
    </w:p>
    <w:p w:rsidR="00A25373" w:rsidRDefault="00A25373">
      <w:pPr>
        <w:pStyle w:val="ConsPlusNonformat"/>
        <w:jc w:val="both"/>
        <w:rPr>
          <w:rFonts w:ascii="Times New Roman" w:hAnsi="Times New Roman" w:cs="Times New Roman"/>
        </w:rPr>
      </w:pPr>
    </w:p>
    <w:p w:rsidR="00A25373" w:rsidRDefault="00A25373">
      <w:pPr>
        <w:pStyle w:val="ConsPlusNonformat"/>
        <w:jc w:val="both"/>
        <w:rPr>
          <w:rFonts w:ascii="Times New Roman" w:hAnsi="Times New Roman" w:cs="Times New Roman"/>
        </w:rPr>
      </w:pPr>
    </w:p>
    <w:p w:rsidR="00A25373" w:rsidRDefault="00A25373">
      <w:pPr>
        <w:pStyle w:val="ConsPlusNonformat"/>
        <w:jc w:val="both"/>
        <w:rPr>
          <w:rFonts w:ascii="Times New Roman" w:hAnsi="Times New Roman" w:cs="Times New Roman"/>
        </w:rPr>
      </w:pPr>
    </w:p>
    <w:p w:rsidR="00A25373" w:rsidRDefault="00A25373">
      <w:pPr>
        <w:pStyle w:val="ConsPlusNonformat"/>
        <w:jc w:val="both"/>
        <w:rPr>
          <w:rFonts w:ascii="Times New Roman" w:hAnsi="Times New Roman" w:cs="Times New Roman"/>
        </w:rPr>
      </w:pPr>
    </w:p>
    <w:p w:rsidR="00A25373" w:rsidRDefault="00A25373">
      <w:pPr>
        <w:pStyle w:val="ConsPlusNonformat"/>
        <w:jc w:val="both"/>
        <w:rPr>
          <w:rFonts w:ascii="Times New Roman" w:hAnsi="Times New Roman" w:cs="Times New Roman"/>
        </w:rPr>
      </w:pPr>
    </w:p>
    <w:p w:rsidR="00A25373" w:rsidRDefault="00A25373">
      <w:pPr>
        <w:pStyle w:val="ConsPlusNonformat"/>
        <w:jc w:val="both"/>
        <w:rPr>
          <w:rFonts w:ascii="Times New Roman" w:hAnsi="Times New Roman" w:cs="Times New Roman"/>
        </w:rPr>
      </w:pPr>
    </w:p>
    <w:p w:rsidR="00A25373" w:rsidRDefault="00A25373">
      <w:pPr>
        <w:pStyle w:val="ConsPlusNonformat"/>
        <w:jc w:val="both"/>
        <w:rPr>
          <w:rFonts w:ascii="Times New Roman" w:hAnsi="Times New Roman" w:cs="Times New Roman"/>
        </w:rPr>
      </w:pPr>
    </w:p>
    <w:p w:rsidR="00A25373" w:rsidRDefault="00A25373">
      <w:pPr>
        <w:pStyle w:val="ConsPlusNonformat"/>
        <w:jc w:val="both"/>
        <w:rPr>
          <w:rFonts w:ascii="Times New Roman" w:hAnsi="Times New Roman" w:cs="Times New Roman"/>
        </w:rPr>
      </w:pPr>
    </w:p>
    <w:p w:rsidR="00A25373" w:rsidRDefault="00A25373">
      <w:pPr>
        <w:pStyle w:val="ConsPlusNonformat"/>
        <w:jc w:val="both"/>
        <w:rPr>
          <w:rFonts w:ascii="Times New Roman" w:hAnsi="Times New Roman" w:cs="Times New Roman"/>
        </w:rPr>
      </w:pPr>
    </w:p>
    <w:p w:rsidR="00A25373" w:rsidRDefault="00A25373">
      <w:pPr>
        <w:pStyle w:val="ConsPlusNonformat"/>
        <w:jc w:val="both"/>
        <w:rPr>
          <w:rFonts w:ascii="Times New Roman" w:hAnsi="Times New Roman" w:cs="Times New Roman"/>
        </w:rPr>
      </w:pPr>
    </w:p>
    <w:p w:rsidR="00A25373" w:rsidRDefault="00A25373">
      <w:pPr>
        <w:pStyle w:val="ConsPlusNonformat"/>
        <w:jc w:val="both"/>
        <w:rPr>
          <w:rFonts w:ascii="Times New Roman" w:hAnsi="Times New Roman" w:cs="Times New Roman"/>
        </w:rPr>
      </w:pPr>
    </w:p>
    <w:p w:rsidR="00A25373" w:rsidRDefault="00A25373">
      <w:pPr>
        <w:pStyle w:val="ConsPlusNonformat"/>
        <w:jc w:val="both"/>
        <w:rPr>
          <w:rFonts w:ascii="Times New Roman" w:hAnsi="Times New Roman" w:cs="Times New Roman"/>
        </w:rPr>
      </w:pPr>
    </w:p>
    <w:p w:rsidR="00A25373" w:rsidRDefault="00A25373">
      <w:pPr>
        <w:pStyle w:val="ConsPlusNonformat"/>
        <w:jc w:val="both"/>
        <w:rPr>
          <w:rFonts w:ascii="Times New Roman" w:hAnsi="Times New Roman" w:cs="Times New Roman"/>
        </w:rPr>
      </w:pPr>
    </w:p>
    <w:p w:rsidR="00A25373" w:rsidRDefault="00A25373">
      <w:pPr>
        <w:pStyle w:val="ConsPlusNonformat"/>
        <w:jc w:val="both"/>
        <w:rPr>
          <w:rFonts w:ascii="Times New Roman" w:hAnsi="Times New Roman" w:cs="Times New Roman"/>
        </w:rPr>
      </w:pPr>
    </w:p>
    <w:p w:rsidR="00A25373" w:rsidRDefault="00A25373">
      <w:pPr>
        <w:pStyle w:val="ConsPlusNonformat"/>
        <w:jc w:val="both"/>
        <w:rPr>
          <w:rFonts w:ascii="Times New Roman" w:hAnsi="Times New Roman" w:cs="Times New Roman"/>
        </w:rPr>
      </w:pPr>
    </w:p>
    <w:p w:rsidR="00A25373" w:rsidRDefault="00A25373">
      <w:pPr>
        <w:pStyle w:val="ConsPlusNonformat"/>
        <w:jc w:val="both"/>
        <w:rPr>
          <w:rFonts w:ascii="Times New Roman" w:hAnsi="Times New Roman" w:cs="Times New Roman"/>
        </w:rPr>
      </w:pPr>
    </w:p>
    <w:p w:rsidR="00A25373" w:rsidRDefault="00A25373">
      <w:pPr>
        <w:pStyle w:val="ConsPlusNonformat"/>
        <w:jc w:val="both"/>
        <w:rPr>
          <w:rFonts w:ascii="Times New Roman" w:hAnsi="Times New Roman" w:cs="Times New Roman"/>
        </w:rPr>
      </w:pPr>
    </w:p>
    <w:p w:rsidR="00A25373" w:rsidRPr="00A66D71" w:rsidRDefault="00A25373" w:rsidP="00A25373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 </w:t>
      </w:r>
      <w:r w:rsidR="00353E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</w:t>
      </w:r>
      <w:bookmarkStart w:id="0" w:name="_GoBack"/>
      <w:bookmarkEnd w:id="0"/>
    </w:p>
    <w:p w:rsidR="00A25373" w:rsidRPr="00A66D71" w:rsidRDefault="00A25373" w:rsidP="00A25373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Соглашению о конфиденциальности  </w:t>
      </w:r>
    </w:p>
    <w:p w:rsidR="00A25373" w:rsidRPr="00A66D71" w:rsidRDefault="00A25373" w:rsidP="00A25373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от  «___»______________20___г </w:t>
      </w:r>
    </w:p>
    <w:p w:rsidR="00A25373" w:rsidRDefault="00A25373" w:rsidP="00A253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25373" w:rsidRDefault="00A25373" w:rsidP="00A253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25373" w:rsidRDefault="00A25373" w:rsidP="00A253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25373" w:rsidRDefault="00A25373" w:rsidP="00A253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25373" w:rsidRPr="002E699B" w:rsidRDefault="00A25373" w:rsidP="00A253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69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АКТ от «____»________________20___ г. №_____ </w:t>
      </w:r>
    </w:p>
    <w:p w:rsidR="00A25373" w:rsidRPr="002E699B" w:rsidRDefault="00A25373" w:rsidP="00A253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69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приема-передачи носителей Конфиденциальной информации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ПАО «ФосАгро»</w:t>
      </w:r>
    </w:p>
    <w:p w:rsidR="00A25373" w:rsidRPr="002E699B" w:rsidRDefault="00A25373" w:rsidP="00A253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5373" w:rsidRPr="002E699B" w:rsidRDefault="00A25373" w:rsidP="00A253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Акт составлен о том, что ПАО «ФосАгро»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лице 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8646"/>
        <w:gridCol w:w="284"/>
      </w:tblGrid>
      <w:tr w:rsidR="00A25373" w:rsidRPr="002E699B" w:rsidTr="00FA10DC">
        <w:trPr>
          <w:trHeight w:val="349"/>
        </w:trPr>
        <w:tc>
          <w:tcPr>
            <w:tcW w:w="89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373" w:rsidRPr="002E699B" w:rsidRDefault="00A25373" w:rsidP="00FA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373" w:rsidRPr="002E699B" w:rsidTr="00FA10DC">
        <w:trPr>
          <w:trHeight w:val="233"/>
        </w:trPr>
        <w:tc>
          <w:tcPr>
            <w:tcW w:w="89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5373" w:rsidRPr="002E699B" w:rsidRDefault="00A25373" w:rsidP="00133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Должность, </w:t>
            </w:r>
            <w:r w:rsidR="00133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Ф.И.О. полностью</w:t>
            </w:r>
            <w:r w:rsidRPr="002E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передающего сведения </w:t>
            </w:r>
          </w:p>
        </w:tc>
      </w:tr>
      <w:tr w:rsidR="00A25373" w:rsidRPr="002E699B" w:rsidTr="00133022">
        <w:trPr>
          <w:gridAfter w:val="1"/>
          <w:wAfter w:w="284" w:type="dxa"/>
          <w:trHeight w:val="349"/>
        </w:trPr>
        <w:tc>
          <w:tcPr>
            <w:tcW w:w="8646" w:type="dxa"/>
            <w:tcBorders>
              <w:top w:val="nil"/>
              <w:left w:val="nil"/>
              <w:right w:val="nil"/>
            </w:tcBorders>
          </w:tcPr>
          <w:p w:rsidR="00133022" w:rsidRDefault="00133022" w:rsidP="00A25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3022" w:rsidRPr="002E699B" w:rsidRDefault="00133022" w:rsidP="00A25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____________________________________________________________________</w:t>
            </w:r>
          </w:p>
        </w:tc>
      </w:tr>
      <w:tr w:rsidR="00A25373" w:rsidRPr="002E699B" w:rsidTr="00133022">
        <w:trPr>
          <w:gridAfter w:val="1"/>
          <w:wAfter w:w="284" w:type="dxa"/>
          <w:trHeight w:val="233"/>
        </w:trPr>
        <w:tc>
          <w:tcPr>
            <w:tcW w:w="8646" w:type="dxa"/>
            <w:tcBorders>
              <w:left w:val="nil"/>
              <w:bottom w:val="nil"/>
              <w:right w:val="nil"/>
            </w:tcBorders>
            <w:hideMark/>
          </w:tcPr>
          <w:p w:rsidR="00A25373" w:rsidRPr="002E699B" w:rsidRDefault="00133022" w:rsidP="00133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Ф.И.О. полностью, принимающего сведения</w:t>
            </w:r>
          </w:p>
        </w:tc>
      </w:tr>
    </w:tbl>
    <w:p w:rsidR="00A25373" w:rsidRPr="002E699B" w:rsidRDefault="00A25373" w:rsidP="00A253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получило следующую </w:t>
      </w:r>
      <w:r w:rsidR="00133022" w:rsidRPr="00133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Конфиденциальн</w:t>
      </w:r>
      <w:r w:rsidR="00133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r w:rsidR="00133022" w:rsidRPr="00133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E6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информацию, подлежащую защите: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7"/>
        <w:gridCol w:w="630"/>
        <w:gridCol w:w="1527"/>
        <w:gridCol w:w="6128"/>
      </w:tblGrid>
      <w:tr w:rsidR="00A25373" w:rsidRPr="002E699B" w:rsidTr="00FA10DC">
        <w:trPr>
          <w:trHeight w:val="349"/>
        </w:trPr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25373" w:rsidRPr="002E699B" w:rsidRDefault="00A25373" w:rsidP="00FA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373" w:rsidRPr="002E699B" w:rsidRDefault="00A25373" w:rsidP="00FA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373" w:rsidRPr="002E699B" w:rsidTr="00FA10DC">
        <w:trPr>
          <w:trHeight w:val="233"/>
        </w:trPr>
        <w:tc>
          <w:tcPr>
            <w:tcW w:w="41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5373" w:rsidRPr="002E699B" w:rsidRDefault="00A25373" w:rsidP="00FA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5373" w:rsidRPr="002E699B" w:rsidRDefault="00A25373" w:rsidP="00FA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характера переданной информации</w:t>
            </w:r>
          </w:p>
        </w:tc>
      </w:tr>
      <w:tr w:rsidR="00A25373" w:rsidRPr="002E699B" w:rsidTr="00FA10DC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25373" w:rsidRPr="002E699B" w:rsidRDefault="00A25373" w:rsidP="00FA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hideMark/>
          </w:tcPr>
          <w:p w:rsidR="00A25373" w:rsidRPr="002E699B" w:rsidRDefault="00A25373" w:rsidP="00FA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152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25373" w:rsidRPr="002E699B" w:rsidRDefault="00A25373" w:rsidP="00FA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8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</w:tcPr>
          <w:p w:rsidR="00A25373" w:rsidRPr="002E699B" w:rsidRDefault="00A25373" w:rsidP="00FA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373" w:rsidRPr="002E699B" w:rsidTr="00FA10DC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25373" w:rsidRPr="002E699B" w:rsidRDefault="00A25373" w:rsidP="00FA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</w:tcPr>
          <w:p w:rsidR="00A25373" w:rsidRPr="002E699B" w:rsidRDefault="00A25373" w:rsidP="00FA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hideMark/>
          </w:tcPr>
          <w:p w:rsidR="00A25373" w:rsidRPr="002E699B" w:rsidRDefault="00A25373" w:rsidP="00FA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6128" w:type="dxa"/>
            <w:tcBorders>
              <w:top w:val="single" w:sz="4" w:space="0" w:color="auto"/>
              <w:left w:val="dotted" w:sz="4" w:space="0" w:color="auto"/>
              <w:bottom w:val="nil"/>
              <w:right w:val="nil"/>
            </w:tcBorders>
            <w:hideMark/>
          </w:tcPr>
          <w:p w:rsidR="00A25373" w:rsidRPr="002E699B" w:rsidRDefault="00A25373" w:rsidP="00FA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Реквизиты носителей и способ передачи</w:t>
            </w:r>
          </w:p>
        </w:tc>
      </w:tr>
    </w:tbl>
    <w:p w:rsidR="00A25373" w:rsidRDefault="00A25373" w:rsidP="00A253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5373" w:rsidRDefault="00A25373" w:rsidP="00A253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tblpY="34"/>
        <w:tblW w:w="962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9"/>
        <w:gridCol w:w="4395"/>
      </w:tblGrid>
      <w:tr w:rsidR="00A25373" w:rsidRPr="00F13071" w:rsidTr="00FA10DC">
        <w:trPr>
          <w:trHeight w:val="72"/>
        </w:trPr>
        <w:tc>
          <w:tcPr>
            <w:tcW w:w="5229" w:type="dxa"/>
          </w:tcPr>
          <w:p w:rsidR="00A25373" w:rsidRPr="00F13071" w:rsidRDefault="00A25373" w:rsidP="00FA10DC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after="0" w:line="240" w:lineRule="auto"/>
              <w:ind w:left="214"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Передающая Сторона</w:t>
            </w:r>
            <w:r w:rsidRPr="00F13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F13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F1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:rsidR="00A25373" w:rsidRPr="00F13071" w:rsidRDefault="00A25373" w:rsidP="00FA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30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r w:rsidRPr="00F1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«ФосАгро»</w:t>
            </w:r>
          </w:p>
          <w:p w:rsidR="00A25373" w:rsidRPr="00F13071" w:rsidRDefault="00A25373" w:rsidP="00FA10D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284"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</w:p>
        </w:tc>
        <w:tc>
          <w:tcPr>
            <w:tcW w:w="4395" w:type="dxa"/>
          </w:tcPr>
          <w:p w:rsidR="00A25373" w:rsidRPr="00F13071" w:rsidRDefault="00A25373" w:rsidP="00FA10DC">
            <w:pPr>
              <w:widowControl w:val="0"/>
              <w:tabs>
                <w:tab w:val="left" w:pos="158"/>
              </w:tabs>
              <w:autoSpaceDE w:val="0"/>
              <w:autoSpaceDN w:val="0"/>
              <w:adjustRightInd w:val="0"/>
              <w:spacing w:after="0" w:line="240" w:lineRule="auto"/>
              <w:ind w:left="158" w:right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Принимающая Сторона</w:t>
            </w:r>
            <w:r w:rsidRPr="00F13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A25373" w:rsidRPr="00F13071" w:rsidRDefault="00A25373" w:rsidP="00FA10D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373" w:rsidRPr="00F13071" w:rsidRDefault="00A25373" w:rsidP="00FA10D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373" w:rsidRPr="00F13071" w:rsidRDefault="00A25373" w:rsidP="00FA10D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284"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5373" w:rsidRPr="00D966DE" w:rsidRDefault="00A25373" w:rsidP="00A253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66D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_____________/Гурьев А. А.</w:t>
      </w:r>
      <w:r w:rsidRPr="00D966DE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966DE">
        <w:rPr>
          <w:rFonts w:ascii="Times New Roman" w:hAnsi="Times New Roman" w:cs="Times New Roman"/>
          <w:sz w:val="24"/>
          <w:szCs w:val="24"/>
        </w:rPr>
        <w:t xml:space="preserve">   ______________/_______________</w:t>
      </w:r>
    </w:p>
    <w:p w:rsidR="00A25373" w:rsidRDefault="00A25373" w:rsidP="00A25373">
      <w:pPr>
        <w:pStyle w:val="ConsPlusNonformat"/>
        <w:jc w:val="both"/>
        <w:rPr>
          <w:rFonts w:ascii="Times New Roman" w:hAnsi="Times New Roman" w:cs="Times New Roman"/>
        </w:rPr>
      </w:pPr>
      <w:r w:rsidRPr="00D966D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966DE">
        <w:rPr>
          <w:rFonts w:ascii="Times New Roman" w:hAnsi="Times New Roman" w:cs="Times New Roman"/>
          <w:sz w:val="24"/>
          <w:szCs w:val="24"/>
        </w:rPr>
        <w:t xml:space="preserve">  </w:t>
      </w:r>
      <w:r w:rsidRPr="00B65173">
        <w:rPr>
          <w:rFonts w:ascii="Times New Roman" w:hAnsi="Times New Roman" w:cs="Times New Roman"/>
        </w:rPr>
        <w:t xml:space="preserve">(подпись)       </w:t>
      </w:r>
      <w:r>
        <w:rPr>
          <w:rFonts w:ascii="Times New Roman" w:hAnsi="Times New Roman" w:cs="Times New Roman"/>
        </w:rPr>
        <w:t xml:space="preserve">              </w:t>
      </w:r>
      <w:r w:rsidRPr="00B65173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 xml:space="preserve">                   </w:t>
      </w:r>
      <w:r w:rsidRPr="00B65173">
        <w:rPr>
          <w:rFonts w:ascii="Times New Roman" w:hAnsi="Times New Roman" w:cs="Times New Roman"/>
        </w:rPr>
        <w:t xml:space="preserve">       (подпись)      (Ф</w:t>
      </w:r>
      <w:r>
        <w:rPr>
          <w:rFonts w:ascii="Times New Roman" w:hAnsi="Times New Roman" w:cs="Times New Roman"/>
        </w:rPr>
        <w:t>.И.О.)</w:t>
      </w:r>
    </w:p>
    <w:p w:rsidR="00A25373" w:rsidRDefault="00A25373" w:rsidP="00A25373">
      <w:pPr>
        <w:pStyle w:val="ConsPlusNonformat"/>
        <w:jc w:val="both"/>
        <w:rPr>
          <w:rFonts w:ascii="Times New Roman" w:hAnsi="Times New Roman" w:cs="Times New Roman"/>
        </w:rPr>
      </w:pPr>
    </w:p>
    <w:p w:rsidR="00A25373" w:rsidRPr="00A66D71" w:rsidRDefault="00A25373" w:rsidP="00A253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5373" w:rsidRPr="00B65173" w:rsidRDefault="00A25373">
      <w:pPr>
        <w:pStyle w:val="ConsPlusNonformat"/>
        <w:jc w:val="both"/>
        <w:rPr>
          <w:rFonts w:ascii="Times New Roman" w:hAnsi="Times New Roman" w:cs="Times New Roman"/>
        </w:rPr>
      </w:pPr>
    </w:p>
    <w:sectPr w:rsidR="00A25373" w:rsidRPr="00B65173" w:rsidSect="00EA5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8374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D2B7857"/>
    <w:multiLevelType w:val="hybridMultilevel"/>
    <w:tmpl w:val="D4B23570"/>
    <w:lvl w:ilvl="0" w:tplc="AF7256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1CC61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AA032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F202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560F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B169A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8C3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3A17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86F9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BE7C6E"/>
    <w:multiLevelType w:val="hybridMultilevel"/>
    <w:tmpl w:val="CC2A0398"/>
    <w:lvl w:ilvl="0" w:tplc="0D2474C6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5E541AD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43CB70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1286EE6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9AC466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380F8D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2348660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2F4A7B6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BD2549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D4B7C41"/>
    <w:multiLevelType w:val="hybridMultilevel"/>
    <w:tmpl w:val="0F207EBE"/>
    <w:lvl w:ilvl="0" w:tplc="7D7A2782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63E4B5D"/>
    <w:multiLevelType w:val="hybridMultilevel"/>
    <w:tmpl w:val="DB84DA68"/>
    <w:lvl w:ilvl="0" w:tplc="F9223E78">
      <w:start w:val="1"/>
      <w:numFmt w:val="bullet"/>
      <w:lvlText w:val="-"/>
      <w:lvlJc w:val="left"/>
      <w:pPr>
        <w:tabs>
          <w:tab w:val="num" w:pos="2727"/>
        </w:tabs>
        <w:ind w:left="2727" w:hanging="360"/>
      </w:pPr>
      <w:rPr>
        <w:rFonts w:ascii="Courier New" w:hAnsi="Courier New" w:hint="default"/>
      </w:rPr>
    </w:lvl>
    <w:lvl w:ilvl="1" w:tplc="F1EECFD2">
      <w:start w:val="1"/>
      <w:numFmt w:val="bullet"/>
      <w:lvlText w:val="-"/>
      <w:lvlJc w:val="left"/>
      <w:pPr>
        <w:tabs>
          <w:tab w:val="num" w:pos="2727"/>
        </w:tabs>
        <w:ind w:left="2727" w:hanging="360"/>
      </w:pPr>
      <w:rPr>
        <w:rFonts w:ascii="Courier New" w:hAnsi="Courier New" w:hint="default"/>
      </w:rPr>
    </w:lvl>
    <w:lvl w:ilvl="2" w:tplc="2152C646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</w:rPr>
    </w:lvl>
    <w:lvl w:ilvl="3" w:tplc="E5FC84B4" w:tentative="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</w:rPr>
    </w:lvl>
    <w:lvl w:ilvl="4" w:tplc="69C4E904" w:tentative="1">
      <w:start w:val="1"/>
      <w:numFmt w:val="bullet"/>
      <w:lvlText w:val="o"/>
      <w:lvlJc w:val="left"/>
      <w:pPr>
        <w:tabs>
          <w:tab w:val="num" w:pos="4887"/>
        </w:tabs>
        <w:ind w:left="4887" w:hanging="360"/>
      </w:pPr>
      <w:rPr>
        <w:rFonts w:ascii="Courier New" w:hAnsi="Courier New" w:cs="Courier New" w:hint="default"/>
      </w:rPr>
    </w:lvl>
    <w:lvl w:ilvl="5" w:tplc="E668B5FC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</w:rPr>
    </w:lvl>
    <w:lvl w:ilvl="6" w:tplc="36467D82" w:tentative="1">
      <w:start w:val="1"/>
      <w:numFmt w:val="bullet"/>
      <w:lvlText w:val=""/>
      <w:lvlJc w:val="left"/>
      <w:pPr>
        <w:tabs>
          <w:tab w:val="num" w:pos="6327"/>
        </w:tabs>
        <w:ind w:left="6327" w:hanging="360"/>
      </w:pPr>
      <w:rPr>
        <w:rFonts w:ascii="Symbol" w:hAnsi="Symbol" w:hint="default"/>
      </w:rPr>
    </w:lvl>
    <w:lvl w:ilvl="7" w:tplc="8B6069D6" w:tentative="1">
      <w:start w:val="1"/>
      <w:numFmt w:val="bullet"/>
      <w:lvlText w:val="o"/>
      <w:lvlJc w:val="left"/>
      <w:pPr>
        <w:tabs>
          <w:tab w:val="num" w:pos="7047"/>
        </w:tabs>
        <w:ind w:left="7047" w:hanging="360"/>
      </w:pPr>
      <w:rPr>
        <w:rFonts w:ascii="Courier New" w:hAnsi="Courier New" w:cs="Courier New" w:hint="default"/>
      </w:rPr>
    </w:lvl>
    <w:lvl w:ilvl="8" w:tplc="D5DE5A0C" w:tentative="1">
      <w:start w:val="1"/>
      <w:numFmt w:val="bullet"/>
      <w:lvlText w:val=""/>
      <w:lvlJc w:val="left"/>
      <w:pPr>
        <w:tabs>
          <w:tab w:val="num" w:pos="7767"/>
        </w:tabs>
        <w:ind w:left="7767" w:hanging="360"/>
      </w:pPr>
      <w:rPr>
        <w:rFonts w:ascii="Wingdings" w:hAnsi="Wingdings" w:hint="default"/>
      </w:rPr>
    </w:lvl>
  </w:abstractNum>
  <w:abstractNum w:abstractNumId="5">
    <w:nsid w:val="64CE11E2"/>
    <w:multiLevelType w:val="hybridMultilevel"/>
    <w:tmpl w:val="146CC460"/>
    <w:lvl w:ilvl="0" w:tplc="52B093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77AF26C" w:tentative="1">
      <w:start w:val="1"/>
      <w:numFmt w:val="lowerLetter"/>
      <w:lvlText w:val="%2."/>
      <w:lvlJc w:val="left"/>
      <w:pPr>
        <w:ind w:left="1800" w:hanging="360"/>
      </w:pPr>
    </w:lvl>
    <w:lvl w:ilvl="2" w:tplc="B87876D2" w:tentative="1">
      <w:start w:val="1"/>
      <w:numFmt w:val="lowerRoman"/>
      <w:lvlText w:val="%3."/>
      <w:lvlJc w:val="right"/>
      <w:pPr>
        <w:ind w:left="2520" w:hanging="180"/>
      </w:pPr>
    </w:lvl>
    <w:lvl w:ilvl="3" w:tplc="FACC2E02" w:tentative="1">
      <w:start w:val="1"/>
      <w:numFmt w:val="decimal"/>
      <w:lvlText w:val="%4."/>
      <w:lvlJc w:val="left"/>
      <w:pPr>
        <w:ind w:left="3240" w:hanging="360"/>
      </w:pPr>
    </w:lvl>
    <w:lvl w:ilvl="4" w:tplc="6A7A6946" w:tentative="1">
      <w:start w:val="1"/>
      <w:numFmt w:val="lowerLetter"/>
      <w:lvlText w:val="%5."/>
      <w:lvlJc w:val="left"/>
      <w:pPr>
        <w:ind w:left="3960" w:hanging="360"/>
      </w:pPr>
    </w:lvl>
    <w:lvl w:ilvl="5" w:tplc="3C8EA242" w:tentative="1">
      <w:start w:val="1"/>
      <w:numFmt w:val="lowerRoman"/>
      <w:lvlText w:val="%6."/>
      <w:lvlJc w:val="right"/>
      <w:pPr>
        <w:ind w:left="4680" w:hanging="180"/>
      </w:pPr>
    </w:lvl>
    <w:lvl w:ilvl="6" w:tplc="50509406" w:tentative="1">
      <w:start w:val="1"/>
      <w:numFmt w:val="decimal"/>
      <w:lvlText w:val="%7."/>
      <w:lvlJc w:val="left"/>
      <w:pPr>
        <w:ind w:left="5400" w:hanging="360"/>
      </w:pPr>
    </w:lvl>
    <w:lvl w:ilvl="7" w:tplc="28A242FE" w:tentative="1">
      <w:start w:val="1"/>
      <w:numFmt w:val="lowerLetter"/>
      <w:lvlText w:val="%8."/>
      <w:lvlJc w:val="left"/>
      <w:pPr>
        <w:ind w:left="6120" w:hanging="360"/>
      </w:pPr>
    </w:lvl>
    <w:lvl w:ilvl="8" w:tplc="7BCCB27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870232C"/>
    <w:multiLevelType w:val="hybridMultilevel"/>
    <w:tmpl w:val="38A6B724"/>
    <w:lvl w:ilvl="0" w:tplc="2F9CD2B6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6DE"/>
    <w:rsid w:val="000561B1"/>
    <w:rsid w:val="00133022"/>
    <w:rsid w:val="00186CED"/>
    <w:rsid w:val="001E79C6"/>
    <w:rsid w:val="002073C1"/>
    <w:rsid w:val="002C063E"/>
    <w:rsid w:val="0032032B"/>
    <w:rsid w:val="00353EDD"/>
    <w:rsid w:val="00385EE2"/>
    <w:rsid w:val="003D34D7"/>
    <w:rsid w:val="003F1643"/>
    <w:rsid w:val="004606FD"/>
    <w:rsid w:val="004C452C"/>
    <w:rsid w:val="0050654A"/>
    <w:rsid w:val="00506E3A"/>
    <w:rsid w:val="005F42ED"/>
    <w:rsid w:val="007824A0"/>
    <w:rsid w:val="007E2181"/>
    <w:rsid w:val="007E4ADF"/>
    <w:rsid w:val="00897490"/>
    <w:rsid w:val="008B2F8E"/>
    <w:rsid w:val="008F5B87"/>
    <w:rsid w:val="00905CB6"/>
    <w:rsid w:val="00916DC7"/>
    <w:rsid w:val="00923339"/>
    <w:rsid w:val="00956CBA"/>
    <w:rsid w:val="009B226A"/>
    <w:rsid w:val="009F0635"/>
    <w:rsid w:val="00A04750"/>
    <w:rsid w:val="00A21E26"/>
    <w:rsid w:val="00A25373"/>
    <w:rsid w:val="00A724FF"/>
    <w:rsid w:val="00A80B4F"/>
    <w:rsid w:val="00AF6B35"/>
    <w:rsid w:val="00B65173"/>
    <w:rsid w:val="00BC5D12"/>
    <w:rsid w:val="00C403BC"/>
    <w:rsid w:val="00C45ADA"/>
    <w:rsid w:val="00CA1F31"/>
    <w:rsid w:val="00D966DE"/>
    <w:rsid w:val="00DD4F4A"/>
    <w:rsid w:val="00E042E4"/>
    <w:rsid w:val="00E65160"/>
    <w:rsid w:val="00EA520B"/>
    <w:rsid w:val="00F13071"/>
    <w:rsid w:val="00F530F0"/>
    <w:rsid w:val="00F9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21E26"/>
    <w:pPr>
      <w:keepNext/>
      <w:spacing w:after="0" w:line="240" w:lineRule="auto"/>
      <w:ind w:firstLine="851"/>
      <w:jc w:val="both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21E2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66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966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2032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A21E2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21E26"/>
    <w:rPr>
      <w:rFonts w:ascii="Times New Roman" w:eastAsia="Times New Roman" w:hAnsi="Times New Roman" w:cs="Times New Roman"/>
      <w:i/>
      <w:szCs w:val="20"/>
      <w:lang w:eastAsia="ru-RU"/>
    </w:rPr>
  </w:style>
  <w:style w:type="paragraph" w:customStyle="1" w:styleId="Text">
    <w:name w:val="Text"/>
    <w:basedOn w:val="a"/>
    <w:rsid w:val="00A21E26"/>
    <w:pPr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4">
    <w:name w:val="Balloon Text"/>
    <w:basedOn w:val="a"/>
    <w:link w:val="a5"/>
    <w:uiPriority w:val="99"/>
    <w:semiHidden/>
    <w:unhideWhenUsed/>
    <w:rsid w:val="004C4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5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21E26"/>
    <w:pPr>
      <w:keepNext/>
      <w:spacing w:after="0" w:line="240" w:lineRule="auto"/>
      <w:ind w:firstLine="851"/>
      <w:jc w:val="both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21E2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66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966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2032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A21E2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21E26"/>
    <w:rPr>
      <w:rFonts w:ascii="Times New Roman" w:eastAsia="Times New Roman" w:hAnsi="Times New Roman" w:cs="Times New Roman"/>
      <w:i/>
      <w:szCs w:val="20"/>
      <w:lang w:eastAsia="ru-RU"/>
    </w:rPr>
  </w:style>
  <w:style w:type="paragraph" w:customStyle="1" w:styleId="Text">
    <w:name w:val="Text"/>
    <w:basedOn w:val="a"/>
    <w:rsid w:val="00A21E26"/>
    <w:pPr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4">
    <w:name w:val="Balloon Text"/>
    <w:basedOn w:val="a"/>
    <w:link w:val="a5"/>
    <w:uiPriority w:val="99"/>
    <w:semiHidden/>
    <w:unhideWhenUsed/>
    <w:rsid w:val="004C4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5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5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22F14-9CC8-47A9-A516-CBD845E4C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1685</Words>
  <Characters>9606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Намазова Наталья Анатольевна</dc:creator>
  <cp:lastModifiedBy>Намазова Наталья Анатольевна</cp:lastModifiedBy>
  <cp:revision>15</cp:revision>
  <cp:lastPrinted>2017-08-24T10:13:00Z</cp:lastPrinted>
  <dcterms:created xsi:type="dcterms:W3CDTF">2017-08-24T08:19:00Z</dcterms:created>
  <dcterms:modified xsi:type="dcterms:W3CDTF">2017-08-24T14:20:00Z</dcterms:modified>
</cp:coreProperties>
</file>