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FE2B5" w14:textId="7D407021" w:rsidR="001003E1" w:rsidRPr="00194FE4" w:rsidRDefault="00DE7708" w:rsidP="001003E1">
      <w:pPr>
        <w:pStyle w:val="a9"/>
        <w:spacing w:after="0"/>
        <w:rPr>
          <w:sz w:val="22"/>
          <w:szCs w:val="22"/>
        </w:rPr>
      </w:pPr>
      <w:r w:rsidRPr="00194FE4">
        <w:rPr>
          <w:sz w:val="22"/>
          <w:szCs w:val="22"/>
        </w:rPr>
        <w:t>СООБЩЕНИЕ</w:t>
      </w:r>
    </w:p>
    <w:p w14:paraId="2A4A17F9" w14:textId="54975710" w:rsidR="00EE45B2" w:rsidRPr="00194FE4" w:rsidRDefault="00EE45B2">
      <w:pPr>
        <w:pStyle w:val="a9"/>
        <w:spacing w:after="0"/>
        <w:rPr>
          <w:b w:val="0"/>
          <w:bCs w:val="0"/>
          <w:sz w:val="22"/>
          <w:szCs w:val="22"/>
        </w:rPr>
      </w:pPr>
      <w:r w:rsidRPr="00194FE4">
        <w:rPr>
          <w:sz w:val="22"/>
          <w:szCs w:val="22"/>
        </w:rPr>
        <w:t>«О дате начала размещения ценных бумаг»</w:t>
      </w:r>
    </w:p>
    <w:p w14:paraId="004A9BA8" w14:textId="77777777" w:rsidR="00EE45B2" w:rsidRPr="00194FE4" w:rsidRDefault="00EE45B2">
      <w:pPr>
        <w:pStyle w:val="a9"/>
        <w:spacing w:after="0"/>
        <w:rPr>
          <w:b w:val="0"/>
          <w:bCs w:val="0"/>
          <w:sz w:val="22"/>
          <w:szCs w:val="2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644"/>
        <w:gridCol w:w="1175"/>
        <w:gridCol w:w="2469"/>
        <w:gridCol w:w="21"/>
        <w:gridCol w:w="2161"/>
        <w:gridCol w:w="128"/>
      </w:tblGrid>
      <w:tr w:rsidR="000444A0" w:rsidRPr="00194FE4" w14:paraId="2479A4CC" w14:textId="77777777" w:rsidTr="00A401CC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5D6" w14:textId="77777777" w:rsidR="000444A0" w:rsidRPr="00194FE4" w:rsidRDefault="000444A0">
            <w:pPr>
              <w:jc w:val="center"/>
              <w:rPr>
                <w:sz w:val="22"/>
                <w:szCs w:val="22"/>
              </w:rPr>
            </w:pPr>
            <w:r w:rsidRPr="00194FE4">
              <w:rPr>
                <w:sz w:val="22"/>
                <w:szCs w:val="22"/>
              </w:rPr>
              <w:t>1. Общие сведения</w:t>
            </w:r>
          </w:p>
        </w:tc>
      </w:tr>
      <w:tr w:rsidR="001F269F" w:rsidRPr="00194FE4" w14:paraId="7E958E67" w14:textId="77777777" w:rsidTr="00A401C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E678" w14:textId="7A6BAF6C" w:rsidR="001F269F" w:rsidRPr="00194FE4" w:rsidRDefault="001F269F" w:rsidP="001F269F">
            <w:pPr>
              <w:ind w:left="142" w:right="85"/>
              <w:rPr>
                <w:sz w:val="22"/>
                <w:szCs w:val="22"/>
              </w:rPr>
            </w:pPr>
            <w:r w:rsidRPr="00194FE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46D7" w14:textId="126AADC9" w:rsidR="001F269F" w:rsidRPr="00194FE4" w:rsidRDefault="001F269F" w:rsidP="001F269F">
            <w:pPr>
              <w:ind w:right="85"/>
              <w:rPr>
                <w:sz w:val="22"/>
                <w:szCs w:val="22"/>
              </w:rPr>
            </w:pPr>
            <w:r w:rsidRPr="00194FE4">
              <w:rPr>
                <w:b/>
                <w:bCs/>
                <w:i/>
                <w:iCs/>
                <w:sz w:val="22"/>
                <w:szCs w:val="22"/>
              </w:rPr>
              <w:t>Публичное акционерное общество «ФосАгро»</w:t>
            </w:r>
          </w:p>
        </w:tc>
      </w:tr>
      <w:tr w:rsidR="001F269F" w:rsidRPr="00194FE4" w14:paraId="640F2254" w14:textId="77777777" w:rsidTr="00A401C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FFA0" w14:textId="56BA502B" w:rsidR="001F269F" w:rsidRPr="00194FE4" w:rsidRDefault="001F269F" w:rsidP="001F269F">
            <w:pPr>
              <w:ind w:left="142" w:right="85"/>
              <w:rPr>
                <w:sz w:val="22"/>
                <w:szCs w:val="22"/>
              </w:rPr>
            </w:pPr>
            <w:r w:rsidRPr="00194FE4">
              <w:rPr>
                <w:sz w:val="22"/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80DA" w14:textId="36B85B19" w:rsidR="001F269F" w:rsidRPr="00194FE4" w:rsidRDefault="001F269F" w:rsidP="00217544">
            <w:pPr>
              <w:ind w:right="85"/>
              <w:rPr>
                <w:sz w:val="22"/>
                <w:szCs w:val="22"/>
              </w:rPr>
            </w:pPr>
            <w:r w:rsidRPr="00194FE4">
              <w:rPr>
                <w:b/>
                <w:bCs/>
                <w:i/>
                <w:iCs/>
                <w:sz w:val="22"/>
                <w:szCs w:val="22"/>
              </w:rPr>
              <w:t>119333, город Москва, Ленинский</w:t>
            </w:r>
            <w:r w:rsidR="00217544" w:rsidRPr="00194FE4">
              <w:rPr>
                <w:b/>
                <w:bCs/>
                <w:i/>
                <w:iCs/>
                <w:sz w:val="22"/>
                <w:szCs w:val="22"/>
              </w:rPr>
              <w:t xml:space="preserve"> проспект</w:t>
            </w:r>
            <w:r w:rsidRPr="00194FE4">
              <w:rPr>
                <w:b/>
                <w:bCs/>
                <w:i/>
                <w:iCs/>
                <w:sz w:val="22"/>
                <w:szCs w:val="22"/>
              </w:rPr>
              <w:t>, д. 55/1, стр. 1</w:t>
            </w:r>
          </w:p>
        </w:tc>
      </w:tr>
      <w:tr w:rsidR="001F269F" w:rsidRPr="00194FE4" w14:paraId="7EEDAFD6" w14:textId="77777777" w:rsidTr="00A401C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E987" w14:textId="4B448D25" w:rsidR="001F269F" w:rsidRPr="00194FE4" w:rsidRDefault="001F269F" w:rsidP="001F269F">
            <w:pPr>
              <w:ind w:left="142" w:right="85"/>
              <w:rPr>
                <w:sz w:val="22"/>
                <w:szCs w:val="22"/>
              </w:rPr>
            </w:pPr>
            <w:r w:rsidRPr="00194FE4">
              <w:rPr>
                <w:sz w:val="22"/>
                <w:szCs w:val="22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0EE" w14:textId="15083812" w:rsidR="001F269F" w:rsidRPr="00194FE4" w:rsidRDefault="001F269F" w:rsidP="001F269F">
            <w:pPr>
              <w:ind w:right="85"/>
              <w:rPr>
                <w:sz w:val="22"/>
                <w:szCs w:val="22"/>
              </w:rPr>
            </w:pPr>
            <w:r w:rsidRPr="00194FE4">
              <w:rPr>
                <w:b/>
                <w:bCs/>
                <w:i/>
                <w:iCs/>
                <w:sz w:val="22"/>
                <w:szCs w:val="22"/>
              </w:rPr>
              <w:t>1027700190572</w:t>
            </w:r>
          </w:p>
        </w:tc>
      </w:tr>
      <w:tr w:rsidR="001F269F" w:rsidRPr="00194FE4" w14:paraId="7C8CD867" w14:textId="77777777" w:rsidTr="00A401C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9BBA" w14:textId="4C59D310" w:rsidR="001F269F" w:rsidRPr="00194FE4" w:rsidRDefault="001F269F" w:rsidP="001F269F">
            <w:pPr>
              <w:ind w:left="142" w:right="85"/>
              <w:rPr>
                <w:sz w:val="22"/>
                <w:szCs w:val="22"/>
              </w:rPr>
            </w:pPr>
            <w:r w:rsidRPr="00194FE4">
              <w:rPr>
                <w:sz w:val="22"/>
                <w:szCs w:val="22"/>
              </w:rPr>
              <w:t>1.4. Идентификационный номер налогоплательщика (ИНН) эмитента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97E" w14:textId="169265BF" w:rsidR="001F269F" w:rsidRPr="00194FE4" w:rsidRDefault="001F269F" w:rsidP="001F269F">
            <w:pPr>
              <w:ind w:right="85"/>
              <w:rPr>
                <w:sz w:val="22"/>
                <w:szCs w:val="22"/>
              </w:rPr>
            </w:pPr>
            <w:r w:rsidRPr="00194FE4">
              <w:rPr>
                <w:b/>
                <w:bCs/>
                <w:i/>
                <w:iCs/>
                <w:sz w:val="22"/>
                <w:szCs w:val="22"/>
              </w:rPr>
              <w:t>7736216869</w:t>
            </w:r>
          </w:p>
        </w:tc>
      </w:tr>
      <w:tr w:rsidR="001F269F" w:rsidRPr="00194FE4" w14:paraId="6C554B7E" w14:textId="77777777" w:rsidTr="00A401C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DB42" w14:textId="75F04BC5" w:rsidR="001F269F" w:rsidRPr="00194FE4" w:rsidRDefault="001F269F" w:rsidP="001F269F">
            <w:pPr>
              <w:ind w:left="142" w:right="85"/>
              <w:rPr>
                <w:sz w:val="22"/>
                <w:szCs w:val="22"/>
              </w:rPr>
            </w:pPr>
            <w:r w:rsidRPr="00194FE4">
              <w:rPr>
                <w:sz w:val="22"/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5ED" w14:textId="0956188C" w:rsidR="001F269F" w:rsidRPr="00194FE4" w:rsidRDefault="001F269F" w:rsidP="001F269F">
            <w:pPr>
              <w:ind w:right="85"/>
              <w:rPr>
                <w:sz w:val="22"/>
                <w:szCs w:val="22"/>
              </w:rPr>
            </w:pPr>
            <w:r w:rsidRPr="00194FE4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 xml:space="preserve">06556-A </w:t>
            </w:r>
          </w:p>
        </w:tc>
      </w:tr>
      <w:tr w:rsidR="001F269F" w:rsidRPr="00194FE4" w14:paraId="4A569640" w14:textId="77777777" w:rsidTr="00A401C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1C08" w14:textId="4E31AD27" w:rsidR="001F269F" w:rsidRPr="00194FE4" w:rsidRDefault="001F269F" w:rsidP="001F269F">
            <w:pPr>
              <w:ind w:left="142" w:right="85"/>
              <w:rPr>
                <w:sz w:val="22"/>
                <w:szCs w:val="22"/>
              </w:rPr>
            </w:pPr>
            <w:r w:rsidRPr="00194FE4">
              <w:rPr>
                <w:sz w:val="22"/>
                <w:szCs w:val="22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6D65" w14:textId="77777777" w:rsidR="00217544" w:rsidRPr="00194FE4" w:rsidRDefault="00194FE4" w:rsidP="001F269F">
            <w:pPr>
              <w:ind w:right="85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217544" w:rsidRPr="00194FE4">
                <w:rPr>
                  <w:rFonts w:eastAsiaTheme="minorEastAsia"/>
                  <w:b/>
                  <w:bCs/>
                  <w:i/>
                  <w:iCs/>
                  <w:sz w:val="22"/>
                  <w:szCs w:val="22"/>
                </w:rPr>
                <w:t>http://www.phosagro.ru/ori/item4157.php</w:t>
              </w:r>
            </w:hyperlink>
          </w:p>
          <w:p w14:paraId="2CC6311B" w14:textId="4BAA7869" w:rsidR="001F269F" w:rsidRPr="00194FE4" w:rsidRDefault="00194FE4" w:rsidP="001F269F">
            <w:pPr>
              <w:ind w:right="85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217544" w:rsidRPr="00194FE4">
                <w:rPr>
                  <w:rFonts w:eastAsiaTheme="minorEastAsia"/>
                  <w:b/>
                  <w:bCs/>
                  <w:i/>
                  <w:iCs/>
                  <w:sz w:val="22"/>
                  <w:szCs w:val="22"/>
                </w:rPr>
                <w:t>http://www.e-disclosure.ru/portal/company.aspx?id=573</w:t>
              </w:r>
            </w:hyperlink>
          </w:p>
        </w:tc>
      </w:tr>
      <w:tr w:rsidR="001F269F" w:rsidRPr="00194FE4" w14:paraId="2A47AC25" w14:textId="77777777" w:rsidTr="00A401C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ECFD" w14:textId="6659B6CE" w:rsidR="001F269F" w:rsidRPr="00194FE4" w:rsidRDefault="001F269F" w:rsidP="001F269F">
            <w:pPr>
              <w:ind w:left="142" w:right="85"/>
              <w:rPr>
                <w:sz w:val="22"/>
                <w:szCs w:val="22"/>
              </w:rPr>
            </w:pPr>
            <w:r w:rsidRPr="00194FE4">
              <w:rPr>
                <w:sz w:val="22"/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9AA5" w14:textId="37CEC2D7" w:rsidR="001F269F" w:rsidRPr="00194FE4" w:rsidRDefault="00A401CC" w:rsidP="00DB7C9A">
            <w:pPr>
              <w:ind w:right="85"/>
              <w:rPr>
                <w:color w:val="0000FF"/>
                <w:sz w:val="22"/>
                <w:szCs w:val="22"/>
              </w:rPr>
            </w:pPr>
            <w:r w:rsidRPr="00194FE4">
              <w:rPr>
                <w:b/>
                <w:i/>
                <w:sz w:val="22"/>
                <w:szCs w:val="22"/>
                <w:lang w:val="en-US"/>
              </w:rPr>
              <w:t>1</w:t>
            </w:r>
            <w:r w:rsidR="00DB7C9A" w:rsidRPr="00194FE4">
              <w:rPr>
                <w:b/>
                <w:i/>
                <w:sz w:val="22"/>
                <w:szCs w:val="22"/>
              </w:rPr>
              <w:t>1</w:t>
            </w:r>
            <w:r w:rsidR="001F269F" w:rsidRPr="00194FE4">
              <w:rPr>
                <w:b/>
                <w:i/>
                <w:sz w:val="22"/>
                <w:szCs w:val="22"/>
              </w:rPr>
              <w:t>.04.2023</w:t>
            </w:r>
          </w:p>
        </w:tc>
      </w:tr>
      <w:tr w:rsidR="00DE7708" w:rsidRPr="00194FE4" w14:paraId="63E9D565" w14:textId="77777777" w:rsidTr="00A401CC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AD9B" w14:textId="49272187" w:rsidR="00DE7708" w:rsidRPr="00194FE4" w:rsidRDefault="00DE7708" w:rsidP="007472E8">
            <w:pPr>
              <w:ind w:right="85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94FE4">
              <w:rPr>
                <w:sz w:val="22"/>
                <w:szCs w:val="22"/>
              </w:rPr>
              <w:t>2. Содержание сообщения</w:t>
            </w:r>
          </w:p>
        </w:tc>
      </w:tr>
      <w:tr w:rsidR="00DE7708" w:rsidRPr="00194FE4" w14:paraId="72E63AE5" w14:textId="77777777" w:rsidTr="00A401CC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0F18" w14:textId="592E06D5" w:rsidR="001F269F" w:rsidRPr="00194FE4" w:rsidRDefault="00DE7708" w:rsidP="0016177D">
            <w:pPr>
              <w:ind w:left="5" w:right="57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194FE4">
              <w:rPr>
                <w:sz w:val="22"/>
                <w:szCs w:val="22"/>
              </w:rPr>
              <w:t>2.1. Вид, категория (тип), серия (при наличии) и иные идентификационные признаки размещаемых ценных бумаг, указанные в решении о выпуске ценных бумаг:</w:t>
            </w:r>
            <w:r w:rsidR="0016177D" w:rsidRPr="00194FE4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="001F269F" w:rsidRPr="00194F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биржевые облигации бездокументарные процентные неконвертируемые ПАО «ФосАгро» с централизованным учетом прав серии БО-П01-CNY</w:t>
            </w:r>
            <w:r w:rsidR="00706308" w:rsidRPr="00194F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,</w:t>
            </w:r>
            <w:r w:rsidR="001F269F" w:rsidRPr="00194F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номинальной стоимостью 1 000 (Одна тысяча) китайских юаней каждая, размещаемые по открытой подписке в рамках Программы биржевых облигаций, имеющей идентификационный номер 4-06556-А-001Р-02Е от 27.11.2015., присвоенный ПАО Московская Биржа, регистрационный номер выпуска </w:t>
            </w:r>
            <w:r w:rsidR="00706308" w:rsidRPr="00194F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4B02-0</w:t>
            </w:r>
            <w:r w:rsidR="00CE20FE" w:rsidRPr="00194F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2</w:t>
            </w:r>
            <w:r w:rsidR="00706308" w:rsidRPr="00194F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-06556-A-001P</w:t>
            </w:r>
            <w:r w:rsidR="001F269F" w:rsidRPr="00194F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A401CC" w:rsidRPr="00194F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от </w:t>
            </w:r>
            <w:r w:rsidR="00E5510D" w:rsidRPr="00194F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10</w:t>
            </w:r>
            <w:r w:rsidR="00A401CC" w:rsidRPr="00194F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.04</w:t>
            </w:r>
            <w:r w:rsidR="001F269F" w:rsidRPr="00194F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.2023 (далее – Биржевые облигации серии БО-П01-CNY).</w:t>
            </w:r>
          </w:p>
          <w:p w14:paraId="6F21D7AA" w14:textId="77777777" w:rsidR="00DE7708" w:rsidRPr="00194FE4" w:rsidRDefault="00DE7708" w:rsidP="00DE7708">
            <w:pPr>
              <w:jc w:val="both"/>
              <w:rPr>
                <w:sz w:val="22"/>
                <w:szCs w:val="22"/>
              </w:rPr>
            </w:pPr>
            <w:r w:rsidRPr="00194FE4">
              <w:rPr>
                <w:rFonts w:eastAsia="Calibri"/>
                <w:sz w:val="22"/>
                <w:szCs w:val="22"/>
                <w:lang w:eastAsia="en-US"/>
              </w:rPr>
              <w:t>Международный код (номер) идентификации ценных бумаг (ISIN):</w:t>
            </w:r>
            <w:r w:rsidRPr="00194FE4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194FE4">
              <w:rPr>
                <w:b/>
                <w:i/>
                <w:sz w:val="22"/>
                <w:szCs w:val="22"/>
              </w:rPr>
              <w:t>на дату раскрытия настоящего сообщения не присвоен.</w:t>
            </w:r>
          </w:p>
          <w:p w14:paraId="089BA479" w14:textId="55834C9D" w:rsidR="001F269F" w:rsidRPr="00194FE4" w:rsidRDefault="00DE7708" w:rsidP="0016177D">
            <w:pPr>
              <w:spacing w:before="200"/>
              <w:jc w:val="both"/>
              <w:rPr>
                <w:b/>
                <w:i/>
                <w:sz w:val="22"/>
                <w:szCs w:val="22"/>
              </w:rPr>
            </w:pPr>
            <w:r w:rsidRPr="00194FE4">
              <w:rPr>
                <w:sz w:val="22"/>
                <w:szCs w:val="22"/>
              </w:rPr>
              <w:t>2.2. 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погашения):</w:t>
            </w:r>
            <w:r w:rsidR="0016177D" w:rsidRPr="00194FE4">
              <w:rPr>
                <w:b/>
                <w:i/>
                <w:sz w:val="22"/>
                <w:szCs w:val="22"/>
              </w:rPr>
              <w:t xml:space="preserve"> </w:t>
            </w:r>
            <w:r w:rsidR="001F269F" w:rsidRPr="00194F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Биржевые облигации серии БО-П01-</w:t>
            </w:r>
            <w:r w:rsidR="001F269F" w:rsidRPr="00194FE4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CNY</w:t>
            </w:r>
            <w:r w:rsidR="001F269F" w:rsidRPr="00194F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погашаются по непогашенной части номинальной стоимости в дату, которая наступает в 1 092 (</w:t>
            </w:r>
            <w:r w:rsidR="001F269F" w:rsidRPr="00194FE4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Одна тысяча девяносто второй</w:t>
            </w:r>
            <w:r w:rsidR="001F269F" w:rsidRPr="00194F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) день с даты начала размещения выпуска Биржевых облигаций серии БО-П01-</w:t>
            </w:r>
            <w:r w:rsidR="001F269F" w:rsidRPr="00194FE4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CNY</w:t>
            </w:r>
            <w:r w:rsidR="001F269F" w:rsidRPr="00194F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</w:t>
            </w:r>
          </w:p>
          <w:p w14:paraId="6DCF6272" w14:textId="3B387722" w:rsidR="00DB20FA" w:rsidRPr="00194FE4" w:rsidRDefault="00DB20FA" w:rsidP="00DB20FA">
            <w:pPr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194F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Даты начала и дата окончания погашения Биржевых облигаций серии </w:t>
            </w:r>
            <w:r w:rsidR="001F269F" w:rsidRPr="00194F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БО-П01-</w:t>
            </w:r>
            <w:r w:rsidR="001F269F" w:rsidRPr="00194FE4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CNY</w:t>
            </w:r>
            <w:r w:rsidRPr="00194F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совпадают.</w:t>
            </w:r>
          </w:p>
          <w:p w14:paraId="52D047E4" w14:textId="1A161249" w:rsidR="00D42830" w:rsidRPr="00194FE4" w:rsidRDefault="00DE7708" w:rsidP="0016177D">
            <w:pPr>
              <w:adjustRightInd w:val="0"/>
              <w:spacing w:before="200"/>
              <w:jc w:val="both"/>
              <w:rPr>
                <w:b/>
                <w:i/>
                <w:sz w:val="22"/>
                <w:szCs w:val="22"/>
              </w:rPr>
            </w:pPr>
            <w:r w:rsidRPr="00194FE4">
              <w:rPr>
                <w:sz w:val="22"/>
                <w:szCs w:val="22"/>
              </w:rPr>
              <w:t>2.3. Регистрационный номер выпуска (дополнительного выпуска) ценных бумаг и дата его регистрации:</w:t>
            </w:r>
            <w:r w:rsidR="0016177D" w:rsidRPr="00194FE4">
              <w:rPr>
                <w:b/>
                <w:i/>
                <w:sz w:val="22"/>
                <w:szCs w:val="22"/>
              </w:rPr>
              <w:t xml:space="preserve"> </w:t>
            </w:r>
            <w:r w:rsidR="00D42830" w:rsidRPr="00194FE4">
              <w:rPr>
                <w:b/>
                <w:i/>
                <w:sz w:val="22"/>
                <w:szCs w:val="22"/>
              </w:rPr>
              <w:t xml:space="preserve">регистрационный номер выпуска Биржевых облигаций серии </w:t>
            </w:r>
            <w:r w:rsidR="001F269F" w:rsidRPr="00194FE4">
              <w:rPr>
                <w:b/>
                <w:i/>
                <w:sz w:val="22"/>
                <w:szCs w:val="22"/>
              </w:rPr>
              <w:t>БО-П01-CNY</w:t>
            </w:r>
            <w:r w:rsidR="00D42830" w:rsidRPr="00194FE4">
              <w:rPr>
                <w:b/>
                <w:i/>
                <w:sz w:val="22"/>
                <w:szCs w:val="22"/>
              </w:rPr>
              <w:t xml:space="preserve">: </w:t>
            </w:r>
            <w:r w:rsidR="00706308" w:rsidRPr="00194F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4B02-0</w:t>
            </w:r>
            <w:r w:rsidR="00CE20FE" w:rsidRPr="00194F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2</w:t>
            </w:r>
            <w:r w:rsidR="00706308" w:rsidRPr="00194F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-06556-A-001P </w:t>
            </w:r>
            <w:r w:rsidR="00A401CC" w:rsidRPr="00194F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от </w:t>
            </w:r>
            <w:r w:rsidR="007539F6" w:rsidRPr="00194F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10</w:t>
            </w:r>
            <w:r w:rsidR="00A401CC" w:rsidRPr="00194F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.04</w:t>
            </w:r>
            <w:r w:rsidR="00706308" w:rsidRPr="00194F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.2023</w:t>
            </w:r>
            <w:r w:rsidR="00D42830" w:rsidRPr="00194FE4">
              <w:rPr>
                <w:b/>
                <w:i/>
                <w:color w:val="0000FF"/>
                <w:sz w:val="22"/>
                <w:szCs w:val="22"/>
              </w:rPr>
              <w:t>.</w:t>
            </w:r>
          </w:p>
          <w:p w14:paraId="4B938B24" w14:textId="1B638FF3" w:rsidR="00DE7708" w:rsidRPr="00194FE4" w:rsidRDefault="00DE7708" w:rsidP="0016177D">
            <w:pPr>
              <w:adjustRightInd w:val="0"/>
              <w:spacing w:before="200"/>
              <w:jc w:val="both"/>
              <w:rPr>
                <w:sz w:val="22"/>
                <w:szCs w:val="22"/>
              </w:rPr>
            </w:pPr>
            <w:r w:rsidRPr="00194FE4">
              <w:rPr>
                <w:sz w:val="22"/>
                <w:szCs w:val="22"/>
              </w:rPr>
              <w:t>2.4. Лицо, осуществившее регистрацию выпуска (дополнительного выпуска) ценных бумаг (Банк России, регистрирующая организация):</w:t>
            </w:r>
            <w:r w:rsidR="0016177D" w:rsidRPr="00194FE4">
              <w:rPr>
                <w:sz w:val="22"/>
                <w:szCs w:val="22"/>
              </w:rPr>
              <w:t xml:space="preserve"> </w:t>
            </w:r>
            <w:r w:rsidRPr="00194FE4">
              <w:rPr>
                <w:b/>
                <w:i/>
                <w:sz w:val="22"/>
                <w:szCs w:val="22"/>
              </w:rPr>
              <w:t>регистрирующая организация – Публичное акционерное общество «Московская Биржа ММВБ-РТС» (ПАО Московская Биржа).</w:t>
            </w:r>
          </w:p>
          <w:p w14:paraId="341F8EC6" w14:textId="77777777" w:rsidR="00A87381" w:rsidRPr="00194FE4" w:rsidRDefault="00DE7708" w:rsidP="0016177D">
            <w:pPr>
              <w:adjustRightInd w:val="0"/>
              <w:spacing w:before="200"/>
              <w:jc w:val="both"/>
              <w:rPr>
                <w:b/>
                <w:i/>
                <w:sz w:val="22"/>
                <w:szCs w:val="22"/>
              </w:rPr>
            </w:pPr>
            <w:r w:rsidRPr="00194FE4">
              <w:rPr>
                <w:sz w:val="22"/>
                <w:szCs w:val="22"/>
              </w:rPr>
              <w:t>2.5. Количество размещаемых ценных бумаг и номинальная стоимость (для акций и облигаций) каждой размещаемой ценной бумаги. В отношении облигаций, размещаемых в рамках программы облигаций, вместо указания количества размещаемых облигаций может быть указано их примерное количество:</w:t>
            </w:r>
            <w:r w:rsidR="0016177D" w:rsidRPr="00194FE4">
              <w:rPr>
                <w:b/>
                <w:i/>
                <w:sz w:val="22"/>
                <w:szCs w:val="22"/>
              </w:rPr>
              <w:t xml:space="preserve"> </w:t>
            </w:r>
          </w:p>
          <w:p w14:paraId="7305B119" w14:textId="6D7F26B9" w:rsidR="00A87381" w:rsidRPr="00194FE4" w:rsidRDefault="00A87381" w:rsidP="0016177D">
            <w:pPr>
              <w:adjustRightInd w:val="0"/>
              <w:spacing w:before="200"/>
              <w:jc w:val="both"/>
              <w:rPr>
                <w:b/>
                <w:i/>
                <w:sz w:val="22"/>
                <w:szCs w:val="22"/>
              </w:rPr>
            </w:pPr>
            <w:r w:rsidRPr="00194FE4">
              <w:rPr>
                <w:b/>
                <w:i/>
                <w:sz w:val="22"/>
                <w:szCs w:val="22"/>
              </w:rPr>
              <w:t>Количество размещаемых Биржевых облигаций</w:t>
            </w:r>
            <w:r w:rsidR="00C2253E" w:rsidRPr="00194FE4">
              <w:rPr>
                <w:b/>
                <w:i/>
                <w:sz w:val="22"/>
                <w:szCs w:val="22"/>
              </w:rPr>
              <w:t xml:space="preserve"> серии БО-П01-</w:t>
            </w:r>
            <w:r w:rsidR="00C2253E" w:rsidRPr="00194FE4">
              <w:rPr>
                <w:b/>
                <w:i/>
                <w:sz w:val="22"/>
                <w:szCs w:val="22"/>
                <w:lang w:val="en-US"/>
              </w:rPr>
              <w:t>CNY</w:t>
            </w:r>
            <w:r w:rsidRPr="00194FE4">
              <w:rPr>
                <w:b/>
                <w:i/>
                <w:sz w:val="22"/>
                <w:szCs w:val="22"/>
              </w:rPr>
              <w:t xml:space="preserve"> </w:t>
            </w:r>
            <w:r w:rsidR="00C2253E" w:rsidRPr="00194FE4">
              <w:rPr>
                <w:b/>
                <w:i/>
                <w:sz w:val="22"/>
                <w:szCs w:val="22"/>
              </w:rPr>
              <w:t xml:space="preserve">будет </w:t>
            </w:r>
            <w:r w:rsidRPr="00194FE4">
              <w:rPr>
                <w:b/>
                <w:i/>
                <w:sz w:val="22"/>
                <w:szCs w:val="22"/>
              </w:rPr>
              <w:t xml:space="preserve">указано в документе, содержащем условия размещения ценных бумаг. Номинальная стоимость каждой Биржевой облигации </w:t>
            </w:r>
            <w:r w:rsidR="00940CCB" w:rsidRPr="00194FE4">
              <w:rPr>
                <w:b/>
                <w:i/>
                <w:sz w:val="22"/>
                <w:szCs w:val="22"/>
              </w:rPr>
              <w:t>серии БО-П01-</w:t>
            </w:r>
            <w:r w:rsidR="00940CCB" w:rsidRPr="00194FE4">
              <w:rPr>
                <w:b/>
                <w:i/>
                <w:sz w:val="22"/>
                <w:szCs w:val="22"/>
                <w:lang w:val="en-US"/>
              </w:rPr>
              <w:t>CNY</w:t>
            </w:r>
            <w:r w:rsidR="00940CCB" w:rsidRPr="00194FE4">
              <w:rPr>
                <w:b/>
                <w:i/>
                <w:sz w:val="22"/>
                <w:szCs w:val="22"/>
              </w:rPr>
              <w:t xml:space="preserve"> </w:t>
            </w:r>
            <w:r w:rsidR="00055EBA" w:rsidRPr="00194FE4">
              <w:rPr>
                <w:b/>
                <w:i/>
                <w:sz w:val="22"/>
                <w:szCs w:val="22"/>
              </w:rPr>
              <w:t xml:space="preserve">- </w:t>
            </w:r>
            <w:r w:rsidRPr="00194FE4">
              <w:rPr>
                <w:b/>
                <w:i/>
                <w:sz w:val="22"/>
                <w:szCs w:val="22"/>
              </w:rPr>
              <w:t>1 000 (Одна тысяча) китайских юаней.</w:t>
            </w:r>
          </w:p>
          <w:p w14:paraId="55A07762" w14:textId="6A648A09" w:rsidR="00DE7708" w:rsidRPr="00194FE4" w:rsidRDefault="00DE7708" w:rsidP="00A401CC">
            <w:pPr>
              <w:adjustRightInd w:val="0"/>
              <w:spacing w:before="200"/>
              <w:jc w:val="both"/>
              <w:rPr>
                <w:sz w:val="22"/>
                <w:szCs w:val="22"/>
              </w:rPr>
            </w:pPr>
            <w:r w:rsidRPr="00194FE4">
              <w:rPr>
                <w:sz w:val="22"/>
                <w:szCs w:val="22"/>
              </w:rPr>
              <w:t xml:space="preserve">2.6. Способ размещения ценных бумаг (открытая или закрытая подписка), а в случае размещения ценных бумаг посредством закрытой подписки - также круг потенциальных приобретателей ценных бумаг: </w:t>
            </w:r>
            <w:r w:rsidRPr="00194FE4">
              <w:rPr>
                <w:b/>
                <w:i/>
                <w:sz w:val="22"/>
                <w:szCs w:val="22"/>
              </w:rPr>
              <w:t>открытая подписка</w:t>
            </w:r>
            <w:r w:rsidR="00966E11" w:rsidRPr="00194FE4">
              <w:rPr>
                <w:b/>
                <w:i/>
                <w:sz w:val="22"/>
                <w:szCs w:val="22"/>
              </w:rPr>
              <w:t>.</w:t>
            </w:r>
          </w:p>
          <w:p w14:paraId="0810CC63" w14:textId="77777777" w:rsidR="00DE7708" w:rsidRPr="00194FE4" w:rsidRDefault="00DE7708" w:rsidP="00A401CC">
            <w:pPr>
              <w:adjustRightInd w:val="0"/>
              <w:spacing w:before="200"/>
              <w:jc w:val="both"/>
              <w:rPr>
                <w:sz w:val="22"/>
                <w:szCs w:val="22"/>
              </w:rPr>
            </w:pPr>
            <w:r w:rsidRPr="00194FE4">
              <w:rPr>
                <w:sz w:val="22"/>
                <w:szCs w:val="22"/>
              </w:rPr>
              <w:t>2.7. Цена размещения ценных бумаг или порядок ее определения либо сведения о том, что указанная цена или порядок ее определения будут установлены уполномоченным органом управления эмитента после регистрации выпуска (дополнительного выпуска) ценных бумаг, но не позднее даты начала размещения ценных бумаг:</w:t>
            </w:r>
          </w:p>
          <w:p w14:paraId="1E7CE29C" w14:textId="13FC98EB" w:rsidR="00A87381" w:rsidRPr="00194FE4" w:rsidRDefault="00A87381" w:rsidP="00A87381">
            <w:pPr>
              <w:adjustRightInd w:val="0"/>
              <w:spacing w:before="200"/>
              <w:jc w:val="both"/>
              <w:rPr>
                <w:b/>
                <w:i/>
                <w:sz w:val="22"/>
                <w:szCs w:val="22"/>
              </w:rPr>
            </w:pPr>
            <w:r w:rsidRPr="00194FE4">
              <w:rPr>
                <w:b/>
                <w:i/>
                <w:sz w:val="22"/>
                <w:szCs w:val="22"/>
              </w:rPr>
              <w:lastRenderedPageBreak/>
              <w:t xml:space="preserve">Цена размещения </w:t>
            </w:r>
            <w:r w:rsidR="00501A6D" w:rsidRPr="00194FE4">
              <w:rPr>
                <w:b/>
                <w:i/>
                <w:sz w:val="22"/>
                <w:szCs w:val="22"/>
              </w:rPr>
              <w:t>Биржевых облигаций серии БО-П01-CNY будет указана в документе, содержащем условия размещения ценных бумаг.</w:t>
            </w:r>
          </w:p>
          <w:p w14:paraId="41150C98" w14:textId="50AB7FEB" w:rsidR="00DE7708" w:rsidRPr="00194FE4" w:rsidRDefault="00DE7708" w:rsidP="0013080C">
            <w:pPr>
              <w:adjustRightInd w:val="0"/>
              <w:spacing w:before="200"/>
              <w:jc w:val="both"/>
              <w:rPr>
                <w:sz w:val="22"/>
                <w:szCs w:val="22"/>
              </w:rPr>
            </w:pPr>
            <w:r w:rsidRPr="00194FE4">
              <w:rPr>
                <w:sz w:val="22"/>
                <w:szCs w:val="22"/>
              </w:rPr>
              <w:t>2.8. Информация о предоставлении участникам (акционерам) эмитента и (или) иным лицам преимущественного права приобретения ценных бумаг:</w:t>
            </w:r>
            <w:r w:rsidR="0013080C" w:rsidRPr="00194FE4">
              <w:rPr>
                <w:sz w:val="22"/>
                <w:szCs w:val="22"/>
              </w:rPr>
              <w:t xml:space="preserve"> </w:t>
            </w:r>
            <w:r w:rsidR="00D42830" w:rsidRPr="00194FE4">
              <w:rPr>
                <w:b/>
                <w:i/>
                <w:sz w:val="22"/>
                <w:szCs w:val="22"/>
              </w:rPr>
              <w:t xml:space="preserve">Преимущественное право приобретения Биржевых облигаций серии </w:t>
            </w:r>
            <w:r w:rsidR="00D5683F" w:rsidRPr="00194FE4">
              <w:rPr>
                <w:b/>
                <w:i/>
                <w:sz w:val="22"/>
                <w:szCs w:val="22"/>
              </w:rPr>
              <w:t>БО-П01-</w:t>
            </w:r>
            <w:r w:rsidR="00D5683F" w:rsidRPr="00194FE4">
              <w:rPr>
                <w:b/>
                <w:i/>
                <w:sz w:val="22"/>
                <w:szCs w:val="22"/>
                <w:lang w:val="en-US"/>
              </w:rPr>
              <w:t>CNY</w:t>
            </w:r>
            <w:r w:rsidR="00D5683F" w:rsidRPr="00194FE4">
              <w:rPr>
                <w:b/>
                <w:i/>
                <w:sz w:val="22"/>
                <w:szCs w:val="22"/>
              </w:rPr>
              <w:t xml:space="preserve"> </w:t>
            </w:r>
            <w:r w:rsidR="00D42830" w:rsidRPr="00194FE4">
              <w:rPr>
                <w:b/>
                <w:i/>
                <w:sz w:val="22"/>
                <w:szCs w:val="22"/>
              </w:rPr>
              <w:t>не предусмотрено.</w:t>
            </w:r>
          </w:p>
          <w:p w14:paraId="5F90F530" w14:textId="5C0E8610" w:rsidR="00DE7708" w:rsidRPr="00194FE4" w:rsidRDefault="00DE7708" w:rsidP="00A401CC">
            <w:pPr>
              <w:adjustRightInd w:val="0"/>
              <w:spacing w:before="200"/>
              <w:jc w:val="both"/>
              <w:rPr>
                <w:sz w:val="22"/>
                <w:szCs w:val="22"/>
              </w:rPr>
            </w:pPr>
            <w:r w:rsidRPr="00194FE4">
              <w:rPr>
                <w:sz w:val="22"/>
                <w:szCs w:val="22"/>
              </w:rPr>
              <w:t xml:space="preserve">2.9. Дата начала размещения ценных бумаг: </w:t>
            </w:r>
            <w:r w:rsidR="00A401CC" w:rsidRPr="00194FE4">
              <w:rPr>
                <w:b/>
                <w:i/>
                <w:sz w:val="22"/>
                <w:szCs w:val="22"/>
              </w:rPr>
              <w:t>13</w:t>
            </w:r>
            <w:r w:rsidR="00D5683F" w:rsidRPr="00194FE4">
              <w:rPr>
                <w:b/>
                <w:i/>
                <w:sz w:val="22"/>
                <w:szCs w:val="22"/>
              </w:rPr>
              <w:t>.04.2023</w:t>
            </w:r>
            <w:r w:rsidR="00A401CC" w:rsidRPr="00194FE4">
              <w:rPr>
                <w:b/>
                <w:i/>
                <w:sz w:val="22"/>
                <w:szCs w:val="22"/>
              </w:rPr>
              <w:t>.</w:t>
            </w:r>
          </w:p>
          <w:p w14:paraId="6A2A27F2" w14:textId="6DCDCE88" w:rsidR="006F1E10" w:rsidRPr="00194FE4" w:rsidRDefault="00DE7708" w:rsidP="0013080C">
            <w:pPr>
              <w:adjustRightInd w:val="0"/>
              <w:spacing w:before="200"/>
              <w:jc w:val="both"/>
              <w:rPr>
                <w:b/>
                <w:i/>
                <w:sz w:val="22"/>
                <w:szCs w:val="22"/>
              </w:rPr>
            </w:pPr>
            <w:r w:rsidRPr="00194FE4">
              <w:rPr>
                <w:sz w:val="22"/>
                <w:szCs w:val="22"/>
              </w:rPr>
              <w:t xml:space="preserve">2.10. Указание </w:t>
            </w:r>
            <w:r w:rsidR="0016177D" w:rsidRPr="00194FE4">
              <w:rPr>
                <w:sz w:val="22"/>
                <w:szCs w:val="22"/>
              </w:rPr>
              <w:t>на то, что дата начала размещения ценных бумаг может быть изменена при условии опубликования информации об этом в ленте новостей не позднее 1 дня до наступления опубликованной в указанном сообщении даты начала размещения ценных бумаг</w:t>
            </w:r>
            <w:r w:rsidRPr="00194FE4">
              <w:rPr>
                <w:sz w:val="22"/>
                <w:szCs w:val="22"/>
              </w:rPr>
              <w:t>:</w:t>
            </w:r>
            <w:r w:rsidR="0013080C" w:rsidRPr="00194FE4">
              <w:rPr>
                <w:b/>
                <w:i/>
                <w:sz w:val="22"/>
                <w:szCs w:val="22"/>
              </w:rPr>
              <w:t xml:space="preserve"> </w:t>
            </w:r>
            <w:r w:rsidR="00D42830" w:rsidRPr="00194FE4">
              <w:rPr>
                <w:b/>
                <w:i/>
                <w:sz w:val="22"/>
                <w:szCs w:val="22"/>
              </w:rPr>
              <w:t xml:space="preserve">Дата начала размещения может быть перенесена (изменена) решением уполномоченного органа управления Эмитента при условии опубликования информации об этом в ленте новостей не позднее 1 дня до наступления опубликованной в указанном сообщении даты начала размещения Биржевых облигаций серии </w:t>
            </w:r>
            <w:r w:rsidR="009738D9" w:rsidRPr="00194FE4">
              <w:rPr>
                <w:b/>
                <w:i/>
                <w:sz w:val="22"/>
                <w:szCs w:val="22"/>
              </w:rPr>
              <w:t>БО-П01-CNY</w:t>
            </w:r>
            <w:r w:rsidR="00D42830" w:rsidRPr="00194FE4">
              <w:rPr>
                <w:b/>
                <w:i/>
                <w:sz w:val="22"/>
                <w:szCs w:val="22"/>
              </w:rPr>
              <w:t>.</w:t>
            </w:r>
          </w:p>
          <w:p w14:paraId="66C5FF9A" w14:textId="77777777" w:rsidR="00DE7708" w:rsidRPr="00194FE4" w:rsidRDefault="00DE7708" w:rsidP="00A401CC">
            <w:pPr>
              <w:adjustRightInd w:val="0"/>
              <w:spacing w:before="200"/>
              <w:jc w:val="both"/>
              <w:rPr>
                <w:b/>
                <w:i/>
                <w:sz w:val="22"/>
                <w:szCs w:val="22"/>
              </w:rPr>
            </w:pPr>
            <w:r w:rsidRPr="00194FE4">
              <w:rPr>
                <w:sz w:val="22"/>
                <w:szCs w:val="22"/>
              </w:rPr>
              <w:t>2.11. Дата окончания размещения ценных бумаг или порядок ее определения:</w:t>
            </w:r>
          </w:p>
          <w:p w14:paraId="6F9B3F6F" w14:textId="4E663368" w:rsidR="00D42830" w:rsidRPr="00194FE4" w:rsidRDefault="00D42830" w:rsidP="00D42830">
            <w:pPr>
              <w:ind w:left="5" w:right="57"/>
              <w:jc w:val="both"/>
              <w:rPr>
                <w:b/>
                <w:i/>
                <w:sz w:val="22"/>
                <w:szCs w:val="22"/>
              </w:rPr>
            </w:pPr>
            <w:r w:rsidRPr="00194FE4">
              <w:rPr>
                <w:b/>
                <w:i/>
                <w:sz w:val="22"/>
                <w:szCs w:val="22"/>
              </w:rPr>
              <w:t xml:space="preserve">Дата окончания размещения Биржевых облигаций серии </w:t>
            </w:r>
            <w:r w:rsidR="00BB0DE0" w:rsidRPr="00194FE4">
              <w:rPr>
                <w:b/>
                <w:i/>
                <w:sz w:val="22"/>
                <w:szCs w:val="22"/>
              </w:rPr>
              <w:t xml:space="preserve">БО-П01-CNY </w:t>
            </w:r>
            <w:r w:rsidRPr="00194FE4">
              <w:rPr>
                <w:b/>
                <w:i/>
                <w:sz w:val="22"/>
                <w:szCs w:val="22"/>
              </w:rPr>
              <w:t xml:space="preserve">означает более раннюю из следующих дат: </w:t>
            </w:r>
          </w:p>
          <w:p w14:paraId="31DD7172" w14:textId="54E4AE01" w:rsidR="00D42830" w:rsidRPr="00194FE4" w:rsidRDefault="00D42830" w:rsidP="00D42830">
            <w:pPr>
              <w:ind w:left="5" w:right="57"/>
              <w:jc w:val="both"/>
              <w:rPr>
                <w:b/>
                <w:i/>
                <w:sz w:val="22"/>
                <w:szCs w:val="22"/>
              </w:rPr>
            </w:pPr>
            <w:r w:rsidRPr="00194FE4">
              <w:rPr>
                <w:b/>
                <w:i/>
                <w:sz w:val="22"/>
                <w:szCs w:val="22"/>
              </w:rPr>
              <w:t xml:space="preserve">(а) дата размещения последней Биржевой облигации серии </w:t>
            </w:r>
            <w:r w:rsidR="00601A54" w:rsidRPr="00194FE4">
              <w:rPr>
                <w:b/>
                <w:i/>
                <w:sz w:val="22"/>
                <w:szCs w:val="22"/>
              </w:rPr>
              <w:t>БО-П01-CNY</w:t>
            </w:r>
            <w:r w:rsidRPr="00194FE4">
              <w:rPr>
                <w:b/>
                <w:i/>
                <w:sz w:val="22"/>
                <w:szCs w:val="22"/>
              </w:rPr>
              <w:t>, или</w:t>
            </w:r>
          </w:p>
          <w:p w14:paraId="12661FFF" w14:textId="50DE1871" w:rsidR="00DE7708" w:rsidRPr="00194FE4" w:rsidRDefault="00D42830">
            <w:pPr>
              <w:ind w:right="85"/>
              <w:rPr>
                <w:b/>
                <w:i/>
                <w:sz w:val="22"/>
                <w:szCs w:val="22"/>
                <w:lang w:eastAsia="en-US"/>
              </w:rPr>
            </w:pPr>
            <w:r w:rsidRPr="00194FE4">
              <w:rPr>
                <w:b/>
                <w:i/>
                <w:sz w:val="22"/>
                <w:szCs w:val="22"/>
              </w:rPr>
              <w:t xml:space="preserve">(б) </w:t>
            </w:r>
            <w:r w:rsidR="00693070" w:rsidRPr="00194FE4">
              <w:rPr>
                <w:b/>
                <w:i/>
                <w:sz w:val="22"/>
                <w:szCs w:val="22"/>
              </w:rPr>
              <w:t>3</w:t>
            </w:r>
            <w:r w:rsidRPr="00194FE4">
              <w:rPr>
                <w:b/>
                <w:i/>
                <w:sz w:val="22"/>
                <w:szCs w:val="22"/>
              </w:rPr>
              <w:t xml:space="preserve"> (</w:t>
            </w:r>
            <w:r w:rsidR="00693070" w:rsidRPr="00194FE4">
              <w:rPr>
                <w:b/>
                <w:i/>
                <w:sz w:val="22"/>
                <w:szCs w:val="22"/>
              </w:rPr>
              <w:t>Третий</w:t>
            </w:r>
            <w:r w:rsidRPr="00194FE4">
              <w:rPr>
                <w:b/>
                <w:i/>
                <w:sz w:val="22"/>
                <w:szCs w:val="22"/>
              </w:rPr>
              <w:t>)  рабочий день с Даты начала размещения.</w:t>
            </w:r>
          </w:p>
        </w:tc>
      </w:tr>
      <w:tr w:rsidR="00693070" w:rsidRPr="00194FE4" w14:paraId="119CE127" w14:textId="77777777" w:rsidTr="00A4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28" w:type="dxa"/>
          <w:cantSplit/>
          <w:trHeight w:val="50"/>
        </w:trPr>
        <w:tc>
          <w:tcPr>
            <w:tcW w:w="10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E53B" w14:textId="77777777" w:rsidR="00693070" w:rsidRPr="00194FE4" w:rsidRDefault="0069307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194FE4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693070" w:rsidRPr="00194FE4" w14:paraId="355AEC37" w14:textId="77777777" w:rsidTr="00A4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28" w:type="dxa"/>
          <w:cantSplit/>
          <w:trHeight w:val="61"/>
        </w:trPr>
        <w:tc>
          <w:tcPr>
            <w:tcW w:w="581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AAFF42" w14:textId="77777777" w:rsidR="003C2CC2" w:rsidRPr="00194FE4" w:rsidRDefault="003C2CC2" w:rsidP="003C2CC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94FE4">
              <w:rPr>
                <w:sz w:val="24"/>
                <w:szCs w:val="24"/>
              </w:rPr>
              <w:t xml:space="preserve">3.1. </w:t>
            </w:r>
            <w:r w:rsidRPr="00194FE4">
              <w:rPr>
                <w:sz w:val="24"/>
                <w:szCs w:val="24"/>
                <w:shd w:val="clear" w:color="auto" w:fill="FFFFFF"/>
              </w:rPr>
              <w:t>Заместитель генерального директора ПАО «ФосАгро» по корпоративным и правовым вопросам</w:t>
            </w:r>
          </w:p>
          <w:p w14:paraId="3FB894C1" w14:textId="77777777" w:rsidR="00693070" w:rsidRPr="00194FE4" w:rsidRDefault="003C2CC2" w:rsidP="003C2CC2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94FE4">
              <w:rPr>
                <w:sz w:val="24"/>
                <w:szCs w:val="24"/>
              </w:rPr>
              <w:t>(Доверенность б/н от 22.03.2022 г.)</w:t>
            </w:r>
          </w:p>
          <w:p w14:paraId="4A764B0B" w14:textId="4FD1D3D6" w:rsidR="003C2CC2" w:rsidRPr="00194FE4" w:rsidRDefault="003C2CC2" w:rsidP="003C2CC2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1CA3B0" w14:textId="77777777" w:rsidR="00693070" w:rsidRPr="00194FE4" w:rsidRDefault="00693070">
            <w:pPr>
              <w:keepNext/>
              <w:keepLines/>
              <w:rPr>
                <w:sz w:val="22"/>
                <w:szCs w:val="22"/>
              </w:rPr>
            </w:pPr>
          </w:p>
          <w:p w14:paraId="3E56530B" w14:textId="77777777" w:rsidR="003C2CC2" w:rsidRPr="00194FE4" w:rsidRDefault="003C2CC2">
            <w:pPr>
              <w:keepNext/>
              <w:keepLines/>
              <w:rPr>
                <w:sz w:val="22"/>
                <w:szCs w:val="22"/>
              </w:rPr>
            </w:pPr>
          </w:p>
          <w:p w14:paraId="3729AF7A" w14:textId="73C09663" w:rsidR="003C2CC2" w:rsidRPr="00194FE4" w:rsidRDefault="003C2CC2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DA3ED" w14:textId="77777777" w:rsidR="00693070" w:rsidRPr="00194FE4" w:rsidRDefault="0069307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B52D47" w14:textId="77777777" w:rsidR="003C2CC2" w:rsidRPr="00194FE4" w:rsidRDefault="003C2CC2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14:paraId="001FB446" w14:textId="77777777" w:rsidR="003C2CC2" w:rsidRPr="00194FE4" w:rsidRDefault="003C2CC2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14:paraId="38C69550" w14:textId="51B492B6" w:rsidR="00693070" w:rsidRPr="00194FE4" w:rsidRDefault="003C2CC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194FE4">
              <w:rPr>
                <w:sz w:val="22"/>
                <w:szCs w:val="22"/>
              </w:rPr>
              <w:t>С.А. Сиротенко</w:t>
            </w:r>
          </w:p>
        </w:tc>
      </w:tr>
      <w:tr w:rsidR="00693070" w:rsidRPr="00194FE4" w14:paraId="0698BE5A" w14:textId="77777777" w:rsidTr="00A4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28" w:type="dxa"/>
          <w:cantSplit/>
          <w:trHeight w:val="70"/>
        </w:trPr>
        <w:tc>
          <w:tcPr>
            <w:tcW w:w="58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24BEC3" w14:textId="77777777" w:rsidR="00693070" w:rsidRPr="00194FE4" w:rsidRDefault="0069307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B7354E" w14:textId="77777777" w:rsidR="00693070" w:rsidRPr="00194FE4" w:rsidRDefault="0069307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194FE4">
              <w:rPr>
                <w:sz w:val="22"/>
                <w:szCs w:val="22"/>
              </w:rPr>
              <w:t>(подпись)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14:paraId="1784AB8F" w14:textId="77777777" w:rsidR="00693070" w:rsidRPr="00194FE4" w:rsidRDefault="0069307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64598" w14:textId="77777777" w:rsidR="00693070" w:rsidRPr="00194FE4" w:rsidRDefault="0069307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693070" w:rsidRPr="00194FE4" w14:paraId="087A43B9" w14:textId="77777777" w:rsidTr="00A4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28" w:type="dxa"/>
          <w:trHeight w:val="81"/>
        </w:trPr>
        <w:tc>
          <w:tcPr>
            <w:tcW w:w="104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CB25EA" w14:textId="61168408" w:rsidR="00693070" w:rsidRPr="00194FE4" w:rsidRDefault="00A401CC" w:rsidP="00DB7C9A">
            <w:pPr>
              <w:keepNext/>
              <w:keepLines/>
              <w:tabs>
                <w:tab w:val="right" w:pos="1091"/>
              </w:tabs>
              <w:rPr>
                <w:sz w:val="22"/>
                <w:szCs w:val="22"/>
              </w:rPr>
            </w:pPr>
            <w:r w:rsidRPr="00194FE4">
              <w:rPr>
                <w:sz w:val="22"/>
                <w:szCs w:val="22"/>
              </w:rPr>
              <w:t>3.2. Дата «1</w:t>
            </w:r>
            <w:r w:rsidR="00DB7C9A" w:rsidRPr="00194FE4">
              <w:rPr>
                <w:sz w:val="22"/>
                <w:szCs w:val="22"/>
              </w:rPr>
              <w:t>1</w:t>
            </w:r>
            <w:r w:rsidR="00693070" w:rsidRPr="00194FE4">
              <w:rPr>
                <w:sz w:val="22"/>
                <w:szCs w:val="22"/>
              </w:rPr>
              <w:t>» апреля</w:t>
            </w:r>
            <w:r w:rsidR="00693070" w:rsidRPr="00194FE4">
              <w:rPr>
                <w:b/>
                <w:bCs/>
                <w:sz w:val="22"/>
                <w:szCs w:val="22"/>
              </w:rPr>
              <w:t xml:space="preserve"> </w:t>
            </w:r>
            <w:r w:rsidR="00693070" w:rsidRPr="00194FE4">
              <w:rPr>
                <w:sz w:val="22"/>
                <w:szCs w:val="22"/>
              </w:rPr>
              <w:t>2023 г.</w:t>
            </w:r>
            <w:r w:rsidR="00693070" w:rsidRPr="00194FE4">
              <w:rPr>
                <w:sz w:val="22"/>
                <w:szCs w:val="22"/>
              </w:rPr>
              <w:tab/>
              <w:t xml:space="preserve">                   М.П.</w:t>
            </w:r>
          </w:p>
        </w:tc>
      </w:tr>
      <w:tr w:rsidR="00693070" w:rsidRPr="007539F6" w14:paraId="630BAE75" w14:textId="77777777" w:rsidTr="00A4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28" w:type="dxa"/>
          <w:trHeight w:val="80"/>
        </w:trPr>
        <w:tc>
          <w:tcPr>
            <w:tcW w:w="104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4CF25" w14:textId="77777777" w:rsidR="00693070" w:rsidRPr="00194FE4" w:rsidRDefault="00693070">
            <w:pPr>
              <w:keepNext/>
              <w:keepLines/>
              <w:rPr>
                <w:sz w:val="22"/>
                <w:szCs w:val="22"/>
              </w:rPr>
            </w:pPr>
          </w:p>
        </w:tc>
      </w:tr>
    </w:tbl>
    <w:p w14:paraId="5230AD8C" w14:textId="77777777" w:rsidR="00693070" w:rsidRPr="007539F6" w:rsidRDefault="00693070" w:rsidP="00693070">
      <w:pPr>
        <w:jc w:val="both"/>
        <w:rPr>
          <w:sz w:val="22"/>
          <w:szCs w:val="22"/>
          <w:lang w:eastAsia="en-US"/>
        </w:rPr>
      </w:pPr>
    </w:p>
    <w:p w14:paraId="0A5CCFDD" w14:textId="77777777" w:rsidR="00DE7708" w:rsidRPr="00DF162F" w:rsidRDefault="00DE7708">
      <w:pPr>
        <w:rPr>
          <w:sz w:val="22"/>
          <w:szCs w:val="22"/>
        </w:rPr>
      </w:pPr>
    </w:p>
    <w:p w14:paraId="57F93418" w14:textId="1185C661" w:rsidR="0014587C" w:rsidRDefault="0014587C" w:rsidP="0014587C"/>
    <w:p w14:paraId="6AFEBCF9" w14:textId="77777777" w:rsidR="0014587C" w:rsidRPr="00EE45B2" w:rsidRDefault="0014587C" w:rsidP="00E86572">
      <w:bookmarkStart w:id="0" w:name="_GoBack"/>
      <w:bookmarkEnd w:id="0"/>
    </w:p>
    <w:sectPr w:rsidR="0014587C" w:rsidRPr="00EE45B2" w:rsidSect="002D6E14">
      <w:pgSz w:w="11906" w:h="16838"/>
      <w:pgMar w:top="709" w:right="567" w:bottom="142" w:left="851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25141" w14:textId="77777777" w:rsidR="00F90D84" w:rsidRDefault="00F90D84">
      <w:r>
        <w:separator/>
      </w:r>
    </w:p>
  </w:endnote>
  <w:endnote w:type="continuationSeparator" w:id="0">
    <w:p w14:paraId="28132F76" w14:textId="77777777" w:rsidR="00F90D84" w:rsidRDefault="00F9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C872A" w14:textId="77777777" w:rsidR="00F90D84" w:rsidRDefault="00F90D84">
      <w:r>
        <w:separator/>
      </w:r>
    </w:p>
  </w:footnote>
  <w:footnote w:type="continuationSeparator" w:id="0">
    <w:p w14:paraId="2E4BC291" w14:textId="77777777" w:rsidR="00F90D84" w:rsidRDefault="00F90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6096"/>
    <w:multiLevelType w:val="multilevel"/>
    <w:tmpl w:val="6B38B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9B7B7E"/>
    <w:multiLevelType w:val="hybridMultilevel"/>
    <w:tmpl w:val="B266619C"/>
    <w:lvl w:ilvl="0" w:tplc="046634E6">
      <w:start w:val="1"/>
      <w:numFmt w:val="bullet"/>
      <w:lvlText w:val="-"/>
      <w:lvlJc w:val="left"/>
      <w:pPr>
        <w:ind w:left="1429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64"/>
    <w:rsid w:val="000014C1"/>
    <w:rsid w:val="0001254A"/>
    <w:rsid w:val="000137CB"/>
    <w:rsid w:val="00015CE7"/>
    <w:rsid w:val="00025D17"/>
    <w:rsid w:val="00030773"/>
    <w:rsid w:val="00030FE1"/>
    <w:rsid w:val="00031B0B"/>
    <w:rsid w:val="00040AA3"/>
    <w:rsid w:val="000444A0"/>
    <w:rsid w:val="000451A7"/>
    <w:rsid w:val="000531D4"/>
    <w:rsid w:val="00055EBA"/>
    <w:rsid w:val="00063B79"/>
    <w:rsid w:val="00067254"/>
    <w:rsid w:val="00071C6C"/>
    <w:rsid w:val="00081D49"/>
    <w:rsid w:val="000854E5"/>
    <w:rsid w:val="0009158A"/>
    <w:rsid w:val="000968F3"/>
    <w:rsid w:val="000A0F6E"/>
    <w:rsid w:val="000B1799"/>
    <w:rsid w:val="000B685B"/>
    <w:rsid w:val="000E63B8"/>
    <w:rsid w:val="000F0892"/>
    <w:rsid w:val="000F0FC9"/>
    <w:rsid w:val="000F3E6B"/>
    <w:rsid w:val="001003E1"/>
    <w:rsid w:val="00110784"/>
    <w:rsid w:val="001229C9"/>
    <w:rsid w:val="00125F67"/>
    <w:rsid w:val="00126632"/>
    <w:rsid w:val="0013080C"/>
    <w:rsid w:val="0014587C"/>
    <w:rsid w:val="0014664F"/>
    <w:rsid w:val="0015119E"/>
    <w:rsid w:val="001540F2"/>
    <w:rsid w:val="0016177D"/>
    <w:rsid w:val="00167599"/>
    <w:rsid w:val="00180750"/>
    <w:rsid w:val="00187A5F"/>
    <w:rsid w:val="00194FE4"/>
    <w:rsid w:val="001A2F3B"/>
    <w:rsid w:val="001B6B30"/>
    <w:rsid w:val="001B79D5"/>
    <w:rsid w:val="001C0579"/>
    <w:rsid w:val="001C0DD1"/>
    <w:rsid w:val="001C1259"/>
    <w:rsid w:val="001C210C"/>
    <w:rsid w:val="001D44CC"/>
    <w:rsid w:val="001D5850"/>
    <w:rsid w:val="001E0D00"/>
    <w:rsid w:val="001E5B3A"/>
    <w:rsid w:val="001F269F"/>
    <w:rsid w:val="001F6EE9"/>
    <w:rsid w:val="00211B28"/>
    <w:rsid w:val="002171C5"/>
    <w:rsid w:val="00217544"/>
    <w:rsid w:val="00222F16"/>
    <w:rsid w:val="002235E3"/>
    <w:rsid w:val="00224A07"/>
    <w:rsid w:val="002308C3"/>
    <w:rsid w:val="00230F38"/>
    <w:rsid w:val="002310F5"/>
    <w:rsid w:val="0024450A"/>
    <w:rsid w:val="00253FC3"/>
    <w:rsid w:val="00263E74"/>
    <w:rsid w:val="00291136"/>
    <w:rsid w:val="002A2FE5"/>
    <w:rsid w:val="002B1142"/>
    <w:rsid w:val="002B1900"/>
    <w:rsid w:val="002B1D16"/>
    <w:rsid w:val="002B4C90"/>
    <w:rsid w:val="002B668D"/>
    <w:rsid w:val="002C574E"/>
    <w:rsid w:val="002C7C11"/>
    <w:rsid w:val="002D0940"/>
    <w:rsid w:val="002D269D"/>
    <w:rsid w:val="002D427E"/>
    <w:rsid w:val="002D5572"/>
    <w:rsid w:val="002D6E14"/>
    <w:rsid w:val="002F07DA"/>
    <w:rsid w:val="002F225D"/>
    <w:rsid w:val="00303C75"/>
    <w:rsid w:val="00307E99"/>
    <w:rsid w:val="00310974"/>
    <w:rsid w:val="00313C04"/>
    <w:rsid w:val="00314C9B"/>
    <w:rsid w:val="00317EDD"/>
    <w:rsid w:val="00331762"/>
    <w:rsid w:val="00337599"/>
    <w:rsid w:val="00347B57"/>
    <w:rsid w:val="00355A78"/>
    <w:rsid w:val="003560BC"/>
    <w:rsid w:val="00360855"/>
    <w:rsid w:val="00362874"/>
    <w:rsid w:val="003646A2"/>
    <w:rsid w:val="00370BA3"/>
    <w:rsid w:val="003713DD"/>
    <w:rsid w:val="00375A78"/>
    <w:rsid w:val="00380B42"/>
    <w:rsid w:val="003A39B8"/>
    <w:rsid w:val="003A7CE8"/>
    <w:rsid w:val="003B07BE"/>
    <w:rsid w:val="003B1F43"/>
    <w:rsid w:val="003B55B0"/>
    <w:rsid w:val="003B6B33"/>
    <w:rsid w:val="003C2CC2"/>
    <w:rsid w:val="003C306E"/>
    <w:rsid w:val="003C4F69"/>
    <w:rsid w:val="003C5752"/>
    <w:rsid w:val="003E2F1C"/>
    <w:rsid w:val="003E7A89"/>
    <w:rsid w:val="00400508"/>
    <w:rsid w:val="0040226A"/>
    <w:rsid w:val="00411B54"/>
    <w:rsid w:val="0041467A"/>
    <w:rsid w:val="00417601"/>
    <w:rsid w:val="00422BD5"/>
    <w:rsid w:val="00423692"/>
    <w:rsid w:val="00433C4B"/>
    <w:rsid w:val="00434F77"/>
    <w:rsid w:val="00435AFC"/>
    <w:rsid w:val="004438AE"/>
    <w:rsid w:val="00451F66"/>
    <w:rsid w:val="00453152"/>
    <w:rsid w:val="0046330B"/>
    <w:rsid w:val="004642CE"/>
    <w:rsid w:val="00465723"/>
    <w:rsid w:val="0046787E"/>
    <w:rsid w:val="004810F9"/>
    <w:rsid w:val="00482179"/>
    <w:rsid w:val="004831C0"/>
    <w:rsid w:val="004850AD"/>
    <w:rsid w:val="004878D2"/>
    <w:rsid w:val="004A5D68"/>
    <w:rsid w:val="004B60B8"/>
    <w:rsid w:val="004C4BF9"/>
    <w:rsid w:val="004C63B9"/>
    <w:rsid w:val="004D3A27"/>
    <w:rsid w:val="004D7D27"/>
    <w:rsid w:val="004E3C02"/>
    <w:rsid w:val="004F2D85"/>
    <w:rsid w:val="0050146B"/>
    <w:rsid w:val="00501A6D"/>
    <w:rsid w:val="00501D5F"/>
    <w:rsid w:val="00507193"/>
    <w:rsid w:val="00507AC2"/>
    <w:rsid w:val="0051149E"/>
    <w:rsid w:val="00521FB5"/>
    <w:rsid w:val="0052683B"/>
    <w:rsid w:val="00533EA3"/>
    <w:rsid w:val="00536BAA"/>
    <w:rsid w:val="005463EA"/>
    <w:rsid w:val="005505D8"/>
    <w:rsid w:val="00553835"/>
    <w:rsid w:val="00555CD1"/>
    <w:rsid w:val="00556009"/>
    <w:rsid w:val="00557277"/>
    <w:rsid w:val="00565F65"/>
    <w:rsid w:val="005724CD"/>
    <w:rsid w:val="00574F7D"/>
    <w:rsid w:val="005816A1"/>
    <w:rsid w:val="00581E23"/>
    <w:rsid w:val="0058295B"/>
    <w:rsid w:val="00583D40"/>
    <w:rsid w:val="00593268"/>
    <w:rsid w:val="005A6B28"/>
    <w:rsid w:val="005B1B16"/>
    <w:rsid w:val="005B1CB4"/>
    <w:rsid w:val="005B31EC"/>
    <w:rsid w:val="005D04DF"/>
    <w:rsid w:val="005D0F25"/>
    <w:rsid w:val="005D1EEB"/>
    <w:rsid w:val="005E4390"/>
    <w:rsid w:val="005E5D49"/>
    <w:rsid w:val="005F6D92"/>
    <w:rsid w:val="005F79B4"/>
    <w:rsid w:val="006002A3"/>
    <w:rsid w:val="00601A54"/>
    <w:rsid w:val="00606264"/>
    <w:rsid w:val="0061590F"/>
    <w:rsid w:val="006336C1"/>
    <w:rsid w:val="00640DFA"/>
    <w:rsid w:val="00652FB4"/>
    <w:rsid w:val="00653493"/>
    <w:rsid w:val="00654D6A"/>
    <w:rsid w:val="00657E8E"/>
    <w:rsid w:val="00666510"/>
    <w:rsid w:val="00673596"/>
    <w:rsid w:val="00673955"/>
    <w:rsid w:val="00675E90"/>
    <w:rsid w:val="006764F6"/>
    <w:rsid w:val="006861AB"/>
    <w:rsid w:val="00686387"/>
    <w:rsid w:val="006923B4"/>
    <w:rsid w:val="00693070"/>
    <w:rsid w:val="00695F34"/>
    <w:rsid w:val="0069691A"/>
    <w:rsid w:val="006A58EF"/>
    <w:rsid w:val="006B116B"/>
    <w:rsid w:val="006B1607"/>
    <w:rsid w:val="006D0322"/>
    <w:rsid w:val="006D1EEF"/>
    <w:rsid w:val="006D4A8E"/>
    <w:rsid w:val="006D5DC8"/>
    <w:rsid w:val="006E1B20"/>
    <w:rsid w:val="006E267D"/>
    <w:rsid w:val="006E43FC"/>
    <w:rsid w:val="006E49FC"/>
    <w:rsid w:val="006F1E10"/>
    <w:rsid w:val="00700075"/>
    <w:rsid w:val="00706308"/>
    <w:rsid w:val="007115CF"/>
    <w:rsid w:val="00717D79"/>
    <w:rsid w:val="007235C1"/>
    <w:rsid w:val="00744E8D"/>
    <w:rsid w:val="007472E8"/>
    <w:rsid w:val="00750398"/>
    <w:rsid w:val="0075178E"/>
    <w:rsid w:val="007539F6"/>
    <w:rsid w:val="007555FB"/>
    <w:rsid w:val="00756BCD"/>
    <w:rsid w:val="007707FE"/>
    <w:rsid w:val="00772420"/>
    <w:rsid w:val="0078328B"/>
    <w:rsid w:val="00783398"/>
    <w:rsid w:val="00784F02"/>
    <w:rsid w:val="00785EB8"/>
    <w:rsid w:val="0079088E"/>
    <w:rsid w:val="007916ED"/>
    <w:rsid w:val="00791D9B"/>
    <w:rsid w:val="00797B9A"/>
    <w:rsid w:val="007A1173"/>
    <w:rsid w:val="007B365C"/>
    <w:rsid w:val="007C1751"/>
    <w:rsid w:val="007E13CF"/>
    <w:rsid w:val="007F0037"/>
    <w:rsid w:val="007F1F68"/>
    <w:rsid w:val="00800A56"/>
    <w:rsid w:val="00805FF8"/>
    <w:rsid w:val="00813068"/>
    <w:rsid w:val="0082350E"/>
    <w:rsid w:val="0082353F"/>
    <w:rsid w:val="0082574C"/>
    <w:rsid w:val="00837056"/>
    <w:rsid w:val="0083718F"/>
    <w:rsid w:val="00853795"/>
    <w:rsid w:val="0085600E"/>
    <w:rsid w:val="00861E7C"/>
    <w:rsid w:val="00866700"/>
    <w:rsid w:val="008676CD"/>
    <w:rsid w:val="0086786A"/>
    <w:rsid w:val="00875FB0"/>
    <w:rsid w:val="0087686E"/>
    <w:rsid w:val="00877D42"/>
    <w:rsid w:val="008822A9"/>
    <w:rsid w:val="008905E5"/>
    <w:rsid w:val="00894C02"/>
    <w:rsid w:val="008A05F1"/>
    <w:rsid w:val="008A1F9A"/>
    <w:rsid w:val="008B2D9F"/>
    <w:rsid w:val="008B557E"/>
    <w:rsid w:val="008B653C"/>
    <w:rsid w:val="008B6AC0"/>
    <w:rsid w:val="008C0955"/>
    <w:rsid w:val="008C39F4"/>
    <w:rsid w:val="008C47DC"/>
    <w:rsid w:val="008D31F9"/>
    <w:rsid w:val="008D6F51"/>
    <w:rsid w:val="008D7C64"/>
    <w:rsid w:val="008E4FD4"/>
    <w:rsid w:val="008F64F2"/>
    <w:rsid w:val="00900EFD"/>
    <w:rsid w:val="0090313C"/>
    <w:rsid w:val="009162A0"/>
    <w:rsid w:val="00925ED5"/>
    <w:rsid w:val="00926A2F"/>
    <w:rsid w:val="00932188"/>
    <w:rsid w:val="00935A81"/>
    <w:rsid w:val="00940CCB"/>
    <w:rsid w:val="00950CCA"/>
    <w:rsid w:val="00953536"/>
    <w:rsid w:val="0095447A"/>
    <w:rsid w:val="00961B90"/>
    <w:rsid w:val="0096203A"/>
    <w:rsid w:val="009638B0"/>
    <w:rsid w:val="00966E11"/>
    <w:rsid w:val="00967A95"/>
    <w:rsid w:val="009738D9"/>
    <w:rsid w:val="00973B48"/>
    <w:rsid w:val="00975B40"/>
    <w:rsid w:val="009765F3"/>
    <w:rsid w:val="00976947"/>
    <w:rsid w:val="009806BF"/>
    <w:rsid w:val="00983AEE"/>
    <w:rsid w:val="009B391E"/>
    <w:rsid w:val="009B6AF9"/>
    <w:rsid w:val="009C4AFF"/>
    <w:rsid w:val="009D0DFB"/>
    <w:rsid w:val="009D25A8"/>
    <w:rsid w:val="009E4BD6"/>
    <w:rsid w:val="009F0F76"/>
    <w:rsid w:val="009F1EA5"/>
    <w:rsid w:val="009F3BE1"/>
    <w:rsid w:val="009F5251"/>
    <w:rsid w:val="00A05216"/>
    <w:rsid w:val="00A06895"/>
    <w:rsid w:val="00A169D3"/>
    <w:rsid w:val="00A246C4"/>
    <w:rsid w:val="00A32F81"/>
    <w:rsid w:val="00A401CC"/>
    <w:rsid w:val="00A443CF"/>
    <w:rsid w:val="00A465ED"/>
    <w:rsid w:val="00A52ADF"/>
    <w:rsid w:val="00A53DF5"/>
    <w:rsid w:val="00A62DEB"/>
    <w:rsid w:val="00A65075"/>
    <w:rsid w:val="00A65DE7"/>
    <w:rsid w:val="00A66057"/>
    <w:rsid w:val="00A67B42"/>
    <w:rsid w:val="00A700E3"/>
    <w:rsid w:val="00A87381"/>
    <w:rsid w:val="00AA1DDC"/>
    <w:rsid w:val="00AB054A"/>
    <w:rsid w:val="00AB4A6B"/>
    <w:rsid w:val="00AC2A5A"/>
    <w:rsid w:val="00AC4176"/>
    <w:rsid w:val="00AC5D8C"/>
    <w:rsid w:val="00AE1585"/>
    <w:rsid w:val="00AE3B5F"/>
    <w:rsid w:val="00AE3CC6"/>
    <w:rsid w:val="00AE73D5"/>
    <w:rsid w:val="00AF36A4"/>
    <w:rsid w:val="00B10D32"/>
    <w:rsid w:val="00B113A9"/>
    <w:rsid w:val="00B12762"/>
    <w:rsid w:val="00B135EA"/>
    <w:rsid w:val="00B1360D"/>
    <w:rsid w:val="00B166E1"/>
    <w:rsid w:val="00B21E9C"/>
    <w:rsid w:val="00B2348C"/>
    <w:rsid w:val="00B33A16"/>
    <w:rsid w:val="00B34F62"/>
    <w:rsid w:val="00B402D7"/>
    <w:rsid w:val="00B429E2"/>
    <w:rsid w:val="00B44E5C"/>
    <w:rsid w:val="00B45101"/>
    <w:rsid w:val="00B47829"/>
    <w:rsid w:val="00B542C8"/>
    <w:rsid w:val="00B557AC"/>
    <w:rsid w:val="00B57FCA"/>
    <w:rsid w:val="00B72BF7"/>
    <w:rsid w:val="00B80415"/>
    <w:rsid w:val="00B855C7"/>
    <w:rsid w:val="00B91FD2"/>
    <w:rsid w:val="00BA3377"/>
    <w:rsid w:val="00BB0DE0"/>
    <w:rsid w:val="00BB2BA8"/>
    <w:rsid w:val="00BC264E"/>
    <w:rsid w:val="00BC31AA"/>
    <w:rsid w:val="00BD0227"/>
    <w:rsid w:val="00BD2715"/>
    <w:rsid w:val="00BD6D02"/>
    <w:rsid w:val="00BD7053"/>
    <w:rsid w:val="00BE6D29"/>
    <w:rsid w:val="00BF1110"/>
    <w:rsid w:val="00BF2E96"/>
    <w:rsid w:val="00BF6996"/>
    <w:rsid w:val="00C03624"/>
    <w:rsid w:val="00C04178"/>
    <w:rsid w:val="00C177D2"/>
    <w:rsid w:val="00C2253E"/>
    <w:rsid w:val="00C30D9E"/>
    <w:rsid w:val="00C340D5"/>
    <w:rsid w:val="00C347A4"/>
    <w:rsid w:val="00C35214"/>
    <w:rsid w:val="00C36D95"/>
    <w:rsid w:val="00C44393"/>
    <w:rsid w:val="00C56016"/>
    <w:rsid w:val="00C56F35"/>
    <w:rsid w:val="00C7443A"/>
    <w:rsid w:val="00C75CBF"/>
    <w:rsid w:val="00C831C9"/>
    <w:rsid w:val="00C8329A"/>
    <w:rsid w:val="00C84993"/>
    <w:rsid w:val="00C85077"/>
    <w:rsid w:val="00C95C56"/>
    <w:rsid w:val="00CA0B18"/>
    <w:rsid w:val="00CA1695"/>
    <w:rsid w:val="00CA3433"/>
    <w:rsid w:val="00CA3A2E"/>
    <w:rsid w:val="00CA724C"/>
    <w:rsid w:val="00CB22C3"/>
    <w:rsid w:val="00CC3D23"/>
    <w:rsid w:val="00CC4687"/>
    <w:rsid w:val="00CD44F7"/>
    <w:rsid w:val="00CD6228"/>
    <w:rsid w:val="00CE1590"/>
    <w:rsid w:val="00CE20FE"/>
    <w:rsid w:val="00CE3F98"/>
    <w:rsid w:val="00CE5494"/>
    <w:rsid w:val="00CF4B0E"/>
    <w:rsid w:val="00CF6FFD"/>
    <w:rsid w:val="00D11317"/>
    <w:rsid w:val="00D11E7A"/>
    <w:rsid w:val="00D246BD"/>
    <w:rsid w:val="00D36BC2"/>
    <w:rsid w:val="00D42597"/>
    <w:rsid w:val="00D4272A"/>
    <w:rsid w:val="00D42830"/>
    <w:rsid w:val="00D432C6"/>
    <w:rsid w:val="00D4573C"/>
    <w:rsid w:val="00D45F61"/>
    <w:rsid w:val="00D5683F"/>
    <w:rsid w:val="00D67DEF"/>
    <w:rsid w:val="00D74810"/>
    <w:rsid w:val="00D7633E"/>
    <w:rsid w:val="00D859DA"/>
    <w:rsid w:val="00D860E5"/>
    <w:rsid w:val="00D90647"/>
    <w:rsid w:val="00D9309D"/>
    <w:rsid w:val="00D95B91"/>
    <w:rsid w:val="00D970AF"/>
    <w:rsid w:val="00DA18B7"/>
    <w:rsid w:val="00DB20FA"/>
    <w:rsid w:val="00DB3DA2"/>
    <w:rsid w:val="00DB5A86"/>
    <w:rsid w:val="00DB7C9A"/>
    <w:rsid w:val="00DC2E22"/>
    <w:rsid w:val="00DC7447"/>
    <w:rsid w:val="00DD7A56"/>
    <w:rsid w:val="00DE4693"/>
    <w:rsid w:val="00DE4822"/>
    <w:rsid w:val="00DE7708"/>
    <w:rsid w:val="00DF162F"/>
    <w:rsid w:val="00DF50D2"/>
    <w:rsid w:val="00DF7BA6"/>
    <w:rsid w:val="00E019AE"/>
    <w:rsid w:val="00E02912"/>
    <w:rsid w:val="00E10DF3"/>
    <w:rsid w:val="00E12F48"/>
    <w:rsid w:val="00E13779"/>
    <w:rsid w:val="00E23547"/>
    <w:rsid w:val="00E23E4A"/>
    <w:rsid w:val="00E25E55"/>
    <w:rsid w:val="00E2600E"/>
    <w:rsid w:val="00E27AAB"/>
    <w:rsid w:val="00E27BEC"/>
    <w:rsid w:val="00E30A18"/>
    <w:rsid w:val="00E34258"/>
    <w:rsid w:val="00E4030D"/>
    <w:rsid w:val="00E464AA"/>
    <w:rsid w:val="00E47C7A"/>
    <w:rsid w:val="00E5510D"/>
    <w:rsid w:val="00E63D78"/>
    <w:rsid w:val="00E67624"/>
    <w:rsid w:val="00E829D1"/>
    <w:rsid w:val="00E83384"/>
    <w:rsid w:val="00E86572"/>
    <w:rsid w:val="00E870C5"/>
    <w:rsid w:val="00E9674A"/>
    <w:rsid w:val="00EA2EB5"/>
    <w:rsid w:val="00EA468D"/>
    <w:rsid w:val="00EA72B6"/>
    <w:rsid w:val="00EB19E5"/>
    <w:rsid w:val="00EB1D93"/>
    <w:rsid w:val="00EB28D0"/>
    <w:rsid w:val="00EC4F5E"/>
    <w:rsid w:val="00ED2742"/>
    <w:rsid w:val="00EE45B2"/>
    <w:rsid w:val="00EF0356"/>
    <w:rsid w:val="00EF3BFD"/>
    <w:rsid w:val="00EF6396"/>
    <w:rsid w:val="00F03DDA"/>
    <w:rsid w:val="00F12B3D"/>
    <w:rsid w:val="00F153E5"/>
    <w:rsid w:val="00F1719B"/>
    <w:rsid w:val="00F308C5"/>
    <w:rsid w:val="00F314DC"/>
    <w:rsid w:val="00F325D9"/>
    <w:rsid w:val="00F344D4"/>
    <w:rsid w:val="00F362CA"/>
    <w:rsid w:val="00F37A33"/>
    <w:rsid w:val="00F40764"/>
    <w:rsid w:val="00F42507"/>
    <w:rsid w:val="00F426B9"/>
    <w:rsid w:val="00F4560F"/>
    <w:rsid w:val="00F56B4E"/>
    <w:rsid w:val="00F83DAD"/>
    <w:rsid w:val="00F87CA6"/>
    <w:rsid w:val="00F90D84"/>
    <w:rsid w:val="00F93125"/>
    <w:rsid w:val="00F94718"/>
    <w:rsid w:val="00FA20AC"/>
    <w:rsid w:val="00FB4F90"/>
    <w:rsid w:val="00FB67D1"/>
    <w:rsid w:val="00FC567F"/>
    <w:rsid w:val="00FC57AC"/>
    <w:rsid w:val="00FD38BA"/>
    <w:rsid w:val="00FE2D11"/>
    <w:rsid w:val="00FE3AF6"/>
    <w:rsid w:val="00FF0B18"/>
    <w:rsid w:val="00FF4300"/>
    <w:rsid w:val="00FF4330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DD6A0"/>
  <w14:defaultImageDpi w14:val="0"/>
  <w15:docId w15:val="{852EFD97-90B3-491B-BD21-6A2BAC4D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left="85" w:right="85"/>
      <w:jc w:val="both"/>
      <w:outlineLvl w:val="0"/>
    </w:pPr>
    <w:rPr>
      <w:b/>
      <w:bCs/>
      <w:sz w:val="22"/>
      <w:szCs w:val="22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0"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D11E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pPr>
      <w:spacing w:after="240"/>
      <w:jc w:val="center"/>
    </w:pPr>
    <w:rPr>
      <w:b/>
      <w:bCs/>
      <w:sz w:val="26"/>
      <w:szCs w:val="26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Hyperlink"/>
    <w:uiPriority w:val="99"/>
    <w:rsid w:val="000444A0"/>
    <w:rPr>
      <w:rFonts w:cs="Times New Roman"/>
      <w:color w:val="0000FF"/>
      <w:u w:val="single"/>
    </w:rPr>
  </w:style>
  <w:style w:type="character" w:customStyle="1" w:styleId="SUBST">
    <w:name w:val="__SUBST"/>
    <w:uiPriority w:val="99"/>
    <w:rsid w:val="00025D17"/>
    <w:rPr>
      <w:b/>
      <w:i/>
      <w:sz w:val="22"/>
    </w:rPr>
  </w:style>
  <w:style w:type="character" w:customStyle="1" w:styleId="normaltext1">
    <w:name w:val="normaltext1"/>
    <w:uiPriority w:val="99"/>
    <w:rsid w:val="00695F34"/>
    <w:rPr>
      <w:rFonts w:ascii="Tahoma" w:hAnsi="Tahoma" w:cs="Tahoma"/>
      <w:sz w:val="16"/>
      <w:szCs w:val="16"/>
    </w:rPr>
  </w:style>
  <w:style w:type="character" w:styleId="ac">
    <w:name w:val="Emphasis"/>
    <w:uiPriority w:val="99"/>
    <w:qFormat/>
    <w:rPr>
      <w:rFonts w:cs="Times New Roman"/>
      <w:i/>
      <w:iCs/>
    </w:rPr>
  </w:style>
  <w:style w:type="character" w:customStyle="1" w:styleId="subst0">
    <w:name w:val="subst"/>
    <w:uiPriority w:val="99"/>
    <w:rPr>
      <w:rFonts w:cs="Times New Roman"/>
    </w:rPr>
  </w:style>
  <w:style w:type="paragraph" w:customStyle="1" w:styleId="CharChar">
    <w:name w:val="Char Char"/>
    <w:basedOn w:val="a"/>
    <w:uiPriority w:val="9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Strong"/>
    <w:uiPriority w:val="99"/>
    <w:qFormat/>
    <w:locked/>
    <w:rsid w:val="007115CF"/>
    <w:rPr>
      <w:rFonts w:cs="Times New Roman"/>
      <w:b/>
      <w:bCs/>
    </w:rPr>
  </w:style>
  <w:style w:type="character" w:customStyle="1" w:styleId="hl1">
    <w:name w:val="hl1"/>
    <w:rsid w:val="00CC3D23"/>
    <w:rPr>
      <w:shd w:val="clear" w:color="auto" w:fill="FFFF80"/>
    </w:rPr>
  </w:style>
  <w:style w:type="character" w:styleId="ae">
    <w:name w:val="annotation reference"/>
    <w:uiPriority w:val="99"/>
    <w:semiHidden/>
    <w:unhideWhenUsed/>
    <w:rsid w:val="00C36D95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36D95"/>
  </w:style>
  <w:style w:type="character" w:customStyle="1" w:styleId="af0">
    <w:name w:val="Текст примечания Знак"/>
    <w:link w:val="af"/>
    <w:uiPriority w:val="99"/>
    <w:semiHidden/>
    <w:locked/>
    <w:rsid w:val="00C36D95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6D95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C36D95"/>
    <w:rPr>
      <w:rFonts w:cs="Times New Roman"/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96203A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4D7D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Revision"/>
    <w:hidden/>
    <w:uiPriority w:val="99"/>
    <w:semiHidden/>
    <w:rsid w:val="00DF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osagro.ru/ori/item415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611</Words>
  <Characters>4544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17</vt:lpstr>
      <vt:lpstr>Приложение 17</vt:lpstr>
    </vt:vector>
  </TitlesOfParts>
  <Company>Uralsib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17</dc:title>
  <dc:creator>Prof-SlejovaNA</dc:creator>
  <cp:lastModifiedBy>Шниткова Ирина Борисовна</cp:lastModifiedBy>
  <cp:revision>54</cp:revision>
  <cp:lastPrinted>2021-07-28T16:03:00Z</cp:lastPrinted>
  <dcterms:created xsi:type="dcterms:W3CDTF">2022-12-14T13:35:00Z</dcterms:created>
  <dcterms:modified xsi:type="dcterms:W3CDTF">2023-04-11T09:29:00Z</dcterms:modified>
</cp:coreProperties>
</file>