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6230F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C01188" w:rsidP="00371CFA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371CFA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3B50D2">
              <w:rPr>
                <w:b/>
                <w:bCs/>
                <w:i/>
                <w:iCs/>
                <w:sz w:val="22"/>
                <w:szCs w:val="22"/>
              </w:rPr>
              <w:t xml:space="preserve"> ноября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3158BD" w:rsidRDefault="00390B80" w:rsidP="003158BD">
            <w:pPr>
              <w:ind w:left="114" w:right="146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rPr>
                <w:sz w:val="22"/>
                <w:szCs w:val="22"/>
              </w:rPr>
              <w:t>:</w:t>
            </w:r>
            <w:r w:rsidR="00393CD4">
              <w:rPr>
                <w:sz w:val="22"/>
                <w:szCs w:val="22"/>
              </w:rPr>
              <w:t xml:space="preserve"> </w:t>
            </w:r>
            <w:r w:rsidR="00324005" w:rsidRPr="00324005">
              <w:rPr>
                <w:b/>
                <w:i/>
                <w:sz w:val="22"/>
                <w:szCs w:val="22"/>
              </w:rPr>
              <w:t xml:space="preserve">эмитент </w:t>
            </w:r>
            <w:r w:rsidR="00324005" w:rsidRPr="00324005">
              <w:rPr>
                <w:b/>
                <w:i/>
                <w:sz w:val="22"/>
                <w:szCs w:val="22"/>
              </w:rPr>
              <w:t xml:space="preserve">сегодня публикует промежуточную консолидированную финансовую отчетность по МСФО за 3 квартал и 9 месяцев </w:t>
            </w:r>
            <w:r w:rsidR="00324005">
              <w:rPr>
                <w:b/>
                <w:i/>
                <w:sz w:val="22"/>
                <w:szCs w:val="22"/>
              </w:rPr>
              <w:t xml:space="preserve">     </w:t>
            </w:r>
            <w:r w:rsidR="00324005" w:rsidRPr="00324005">
              <w:rPr>
                <w:b/>
                <w:i/>
                <w:sz w:val="22"/>
                <w:szCs w:val="22"/>
              </w:rPr>
              <w:t>2019 г.</w:t>
            </w:r>
          </w:p>
          <w:p w:rsidR="00A468F5" w:rsidRPr="00FB0B78" w:rsidRDefault="00A468F5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371CFA">
              <w:rPr>
                <w:b/>
                <w:i/>
                <w:sz w:val="22"/>
                <w:szCs w:val="22"/>
              </w:rPr>
              <w:t>25</w:t>
            </w:r>
            <w:r w:rsidR="003B50D2">
              <w:rPr>
                <w:b/>
                <w:i/>
                <w:sz w:val="22"/>
                <w:szCs w:val="22"/>
              </w:rPr>
              <w:t xml:space="preserve"> ноября</w:t>
            </w:r>
            <w:r w:rsidR="00373AC5">
              <w:rPr>
                <w:b/>
                <w:i/>
                <w:sz w:val="22"/>
                <w:szCs w:val="22"/>
              </w:rPr>
              <w:t xml:space="preserve">      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F2152E" w:rsidRDefault="00F37748" w:rsidP="00DC4E7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r w:rsidR="006230F1" w:rsidRPr="006230F1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https://www.londonstockexchange.com/exchange/news/market-news/market-news-detail/PHOR/14321216.html</w:t>
            </w:r>
            <w:bookmarkStart w:id="0" w:name="_GoBack"/>
            <w:bookmarkEnd w:id="0"/>
          </w:p>
          <w:p w:rsidR="00467D32" w:rsidRPr="00B14237" w:rsidRDefault="00B12AC7" w:rsidP="00371CFA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371CFA">
              <w:rPr>
                <w:b/>
                <w:i/>
                <w:sz w:val="22"/>
                <w:szCs w:val="22"/>
              </w:rPr>
              <w:t>25</w:t>
            </w:r>
            <w:r w:rsidR="003B50D2">
              <w:rPr>
                <w:b/>
                <w:i/>
                <w:sz w:val="22"/>
                <w:szCs w:val="22"/>
              </w:rPr>
              <w:t xml:space="preserve"> ноября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890CBE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890CBE">
              <w:rPr>
                <w:sz w:val="22"/>
                <w:szCs w:val="22"/>
              </w:rPr>
              <w:t>1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0714D2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0714D2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C01188" w:rsidP="00371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71CFA">
              <w:rPr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3B50D2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CA3" w:rsidRDefault="00AB4CA3">
      <w:r>
        <w:separator/>
      </w:r>
    </w:p>
  </w:endnote>
  <w:endnote w:type="continuationSeparator" w:id="0">
    <w:p w:rsidR="00AB4CA3" w:rsidRDefault="00AB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CA3" w:rsidRDefault="00AB4CA3">
      <w:r>
        <w:separator/>
      </w:r>
    </w:p>
  </w:footnote>
  <w:footnote w:type="continuationSeparator" w:id="0">
    <w:p w:rsidR="00AB4CA3" w:rsidRDefault="00AB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B17EF"/>
    <w:rsid w:val="002C311A"/>
    <w:rsid w:val="002C45D2"/>
    <w:rsid w:val="002D272E"/>
    <w:rsid w:val="002D5AF3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307A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2019-11-25T08:40:00Z</dcterms:created>
  <dcterms:modified xsi:type="dcterms:W3CDTF">2019-11-25T09:07:00Z</dcterms:modified>
</cp:coreProperties>
</file>