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AB" w:rsidRPr="00FF5F94" w:rsidRDefault="00F00FAB" w:rsidP="00FF5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</w:t>
      </w:r>
      <w:r w:rsidR="009C0D92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принятием решений общих собраний</w:t>
      </w:r>
      <w:r w:rsidRPr="00FF5F94">
        <w:rPr>
          <w:rFonts w:ascii="Times New Roman" w:hAnsi="Times New Roman"/>
          <w:sz w:val="24"/>
          <w:szCs w:val="24"/>
        </w:rPr>
        <w:t xml:space="preserve"> собственников помещений в многоквартирных домах </w:t>
      </w:r>
      <w:proofErr w:type="spellStart"/>
      <w:r w:rsidRPr="00FF5F94">
        <w:rPr>
          <w:rFonts w:ascii="Times New Roman" w:hAnsi="Times New Roman"/>
          <w:sz w:val="24"/>
          <w:szCs w:val="24"/>
        </w:rPr>
        <w:t>нп</w:t>
      </w:r>
      <w:proofErr w:type="spellEnd"/>
      <w:r w:rsidRPr="00FF5F94">
        <w:rPr>
          <w:rFonts w:ascii="Times New Roman" w:hAnsi="Times New Roman"/>
          <w:sz w:val="24"/>
          <w:szCs w:val="24"/>
        </w:rPr>
        <w:t>. Тита</w:t>
      </w:r>
      <w:r>
        <w:rPr>
          <w:rFonts w:ascii="Times New Roman" w:hAnsi="Times New Roman"/>
          <w:sz w:val="24"/>
          <w:szCs w:val="24"/>
        </w:rPr>
        <w:t>н № 1,2,3,4,</w:t>
      </w:r>
      <w:r w:rsidRPr="00FF5F94">
        <w:rPr>
          <w:rFonts w:ascii="Times New Roman" w:hAnsi="Times New Roman"/>
          <w:sz w:val="24"/>
          <w:szCs w:val="24"/>
        </w:rPr>
        <w:t xml:space="preserve"> о заключении с 01.12.2019 каждым собственником помещений договора </w:t>
      </w:r>
      <w:r>
        <w:rPr>
          <w:rFonts w:ascii="Times New Roman" w:hAnsi="Times New Roman"/>
          <w:sz w:val="24"/>
          <w:szCs w:val="24"/>
        </w:rPr>
        <w:t xml:space="preserve">на предоставление коммунальных услуг </w:t>
      </w:r>
      <w:r w:rsidRPr="00FF5F94">
        <w:rPr>
          <w:rFonts w:ascii="Times New Roman" w:hAnsi="Times New Roman"/>
          <w:sz w:val="24"/>
          <w:szCs w:val="24"/>
        </w:rPr>
        <w:t xml:space="preserve">теплоснабжения </w:t>
      </w:r>
      <w:r>
        <w:rPr>
          <w:rFonts w:ascii="Times New Roman" w:hAnsi="Times New Roman"/>
          <w:sz w:val="24"/>
          <w:szCs w:val="24"/>
        </w:rPr>
        <w:t xml:space="preserve">и ГВС </w:t>
      </w:r>
      <w:r w:rsidRPr="00FF5F94">
        <w:rPr>
          <w:rFonts w:ascii="Times New Roman" w:hAnsi="Times New Roman"/>
          <w:sz w:val="24"/>
          <w:szCs w:val="24"/>
        </w:rPr>
        <w:t xml:space="preserve">напрямую с </w:t>
      </w:r>
      <w:proofErr w:type="spellStart"/>
      <w:r w:rsidRPr="00FF5F94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F5F94">
        <w:rPr>
          <w:rFonts w:ascii="Times New Roman" w:hAnsi="Times New Roman"/>
          <w:sz w:val="24"/>
          <w:szCs w:val="24"/>
        </w:rPr>
        <w:t xml:space="preserve"> организацией, АО «Апатит» отвечает следующее.</w:t>
      </w:r>
    </w:p>
    <w:p w:rsidR="00F00FAB" w:rsidRPr="00FF5F94" w:rsidRDefault="00F00FAB" w:rsidP="00FF5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FF5F94">
        <w:rPr>
          <w:rFonts w:ascii="Times New Roman" w:hAnsi="Times New Roman"/>
          <w:sz w:val="24"/>
          <w:szCs w:val="24"/>
        </w:rPr>
        <w:t>В соответствии с п. 1 ч. 7 ст. 157.2 ЖК РФ для организации работы по начислению платы потребителям за коммунальные услуги по отоплению и горячему водоснабжению АО «Апатит» приняло решение о пе</w:t>
      </w:r>
      <w:r>
        <w:rPr>
          <w:rFonts w:ascii="Times New Roman" w:hAnsi="Times New Roman"/>
          <w:sz w:val="24"/>
          <w:szCs w:val="24"/>
        </w:rPr>
        <w:t>реносе срока заключения договоров</w:t>
      </w:r>
      <w:r w:rsidRPr="00FF5F94">
        <w:rPr>
          <w:rFonts w:ascii="Times New Roman" w:hAnsi="Times New Roman"/>
          <w:sz w:val="24"/>
          <w:szCs w:val="24"/>
        </w:rPr>
        <w:t xml:space="preserve"> с собственниками помещений в многоквартирных дом</w:t>
      </w:r>
      <w:r>
        <w:rPr>
          <w:rFonts w:ascii="Times New Roman" w:hAnsi="Times New Roman"/>
          <w:sz w:val="24"/>
          <w:szCs w:val="24"/>
        </w:rPr>
        <w:t xml:space="preserve">ах </w:t>
      </w:r>
      <w:proofErr w:type="spellStart"/>
      <w:r>
        <w:rPr>
          <w:rFonts w:ascii="Times New Roman" w:hAnsi="Times New Roman"/>
          <w:sz w:val="24"/>
          <w:szCs w:val="24"/>
        </w:rPr>
        <w:t>нп</w:t>
      </w:r>
      <w:proofErr w:type="spellEnd"/>
      <w:r>
        <w:rPr>
          <w:rFonts w:ascii="Times New Roman" w:hAnsi="Times New Roman"/>
          <w:sz w:val="24"/>
          <w:szCs w:val="24"/>
        </w:rPr>
        <w:t>. Титан № 1,2,3,4 на один</w:t>
      </w:r>
      <w:r w:rsidRPr="00FF5F94">
        <w:rPr>
          <w:rFonts w:ascii="Times New Roman" w:hAnsi="Times New Roman"/>
          <w:sz w:val="24"/>
          <w:szCs w:val="24"/>
        </w:rPr>
        <w:t xml:space="preserve"> календарн</w:t>
      </w:r>
      <w:r>
        <w:rPr>
          <w:rFonts w:ascii="Times New Roman" w:hAnsi="Times New Roman"/>
          <w:sz w:val="24"/>
          <w:szCs w:val="24"/>
        </w:rPr>
        <w:t>ый месяц и приступит к исполнению договоров на предоставление коммунальных услуг</w:t>
      </w:r>
      <w:r w:rsidRPr="00EF2DDD">
        <w:rPr>
          <w:rFonts w:ascii="Times New Roman" w:hAnsi="Times New Roman"/>
          <w:sz w:val="24"/>
          <w:szCs w:val="24"/>
        </w:rPr>
        <w:t xml:space="preserve"> </w:t>
      </w:r>
      <w:r w:rsidRPr="00FF5F94">
        <w:rPr>
          <w:rFonts w:ascii="Times New Roman" w:hAnsi="Times New Roman"/>
          <w:sz w:val="24"/>
          <w:szCs w:val="24"/>
        </w:rPr>
        <w:t xml:space="preserve">теплоснабжения </w:t>
      </w:r>
      <w:r>
        <w:rPr>
          <w:rFonts w:ascii="Times New Roman" w:hAnsi="Times New Roman"/>
          <w:sz w:val="24"/>
          <w:szCs w:val="24"/>
        </w:rPr>
        <w:t xml:space="preserve">и ГВС с 01.01.2020 </w:t>
      </w:r>
      <w:r w:rsidRPr="00FF5F94">
        <w:rPr>
          <w:rFonts w:ascii="Times New Roman" w:hAnsi="Times New Roman"/>
          <w:sz w:val="24"/>
          <w:szCs w:val="24"/>
        </w:rPr>
        <w:t>года.</w:t>
      </w:r>
    </w:p>
    <w:p w:rsidR="00F00FAB" w:rsidRPr="00FF5F94" w:rsidRDefault="00F00FAB" w:rsidP="00FF5F94">
      <w:pPr>
        <w:pStyle w:val="a3"/>
        <w:spacing w:before="0" w:beforeAutospacing="0" w:after="0" w:afterAutospacing="0"/>
        <w:ind w:firstLine="709"/>
        <w:jc w:val="both"/>
      </w:pPr>
      <w:r>
        <w:t xml:space="preserve">2) </w:t>
      </w:r>
      <w:r w:rsidRPr="00FF5F94">
        <w:t>В соответствии с ч.</w:t>
      </w:r>
      <w:r>
        <w:t xml:space="preserve"> </w:t>
      </w:r>
      <w:r w:rsidRPr="00FF5F94">
        <w:t xml:space="preserve">2 ст. 157.2 ЖК РФ </w:t>
      </w:r>
      <w:proofErr w:type="spellStart"/>
      <w:r w:rsidRPr="00FF5F94">
        <w:t>ресурсоснабжающим</w:t>
      </w:r>
      <w:proofErr w:type="spellEnd"/>
      <w:r w:rsidRPr="00FF5F94">
        <w:t xml:space="preserve"> организациям предоставлено право на заключение с каждым собственником помещения в многоквартирном доме, действующим от своего имени, договора, содержащего положения о предоставлении коммунальных услуг, (далее – прямые договоры) в случае одностороннего отказа от заключенного с исполнителем коммунальных услуг договора </w:t>
      </w:r>
      <w:proofErr w:type="spellStart"/>
      <w:r w:rsidRPr="00FF5F94">
        <w:t>ресурсоснабжения</w:t>
      </w:r>
      <w:proofErr w:type="spellEnd"/>
      <w:r w:rsidRPr="00FF5F94">
        <w:t>.</w:t>
      </w:r>
      <w:r>
        <w:t xml:space="preserve"> </w:t>
      </w:r>
      <w:r w:rsidRPr="00FF5F94">
        <w:t xml:space="preserve">Односторонний отказ </w:t>
      </w:r>
      <w:proofErr w:type="spellStart"/>
      <w:r w:rsidRPr="00FF5F94">
        <w:t>ресурсоснабжающей</w:t>
      </w:r>
      <w:proofErr w:type="spellEnd"/>
      <w:r w:rsidRPr="00FF5F94">
        <w:t xml:space="preserve"> организации от заключенного с исполнителем коммунальных услуг договора допустим при наличии у последнего задолженности, равной или превышающей две среднемесячные величины обязательств по оплате по договору </w:t>
      </w:r>
      <w:proofErr w:type="spellStart"/>
      <w:r w:rsidRPr="00FF5F94">
        <w:t>ресурсоснабжения</w:t>
      </w:r>
      <w:proofErr w:type="spellEnd"/>
      <w:r w:rsidRPr="00FF5F94">
        <w:t>.</w:t>
      </w:r>
    </w:p>
    <w:p w:rsidR="00F00FAB" w:rsidRDefault="00F00FAB" w:rsidP="00BA4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Ввиду нецелесообразности наличия двух различных договорных систем по поставке тепловой энергии в многоквартирные дома входящие в состав ТСЖ «Титан», а также</w:t>
      </w:r>
      <w:r w:rsidRPr="00FF5F94">
        <w:rPr>
          <w:rFonts w:ascii="Times New Roman" w:hAnsi="Times New Roman"/>
          <w:sz w:val="24"/>
          <w:szCs w:val="24"/>
        </w:rPr>
        <w:t xml:space="preserve"> в связи с наличием </w:t>
      </w:r>
      <w:r>
        <w:rPr>
          <w:rFonts w:ascii="Times New Roman" w:hAnsi="Times New Roman"/>
          <w:sz w:val="24"/>
          <w:szCs w:val="24"/>
        </w:rPr>
        <w:t xml:space="preserve">у ТСЖ «Титан» </w:t>
      </w:r>
      <w:r w:rsidRPr="00FF5F94">
        <w:rPr>
          <w:rFonts w:ascii="Times New Roman" w:hAnsi="Times New Roman"/>
          <w:sz w:val="24"/>
          <w:szCs w:val="24"/>
        </w:rPr>
        <w:t xml:space="preserve">задолженности, превышающей две среднемесячные величины обязательств по оплате по договору </w:t>
      </w:r>
      <w:proofErr w:type="spellStart"/>
      <w:r w:rsidRPr="00FF5F94">
        <w:rPr>
          <w:rFonts w:ascii="Times New Roman" w:hAnsi="Times New Roman"/>
          <w:sz w:val="24"/>
          <w:szCs w:val="24"/>
        </w:rPr>
        <w:t>ресурсоснабжения</w:t>
      </w:r>
      <w:proofErr w:type="spellEnd"/>
      <w:r w:rsidRPr="00FF5F94">
        <w:rPr>
          <w:rFonts w:ascii="Times New Roman" w:hAnsi="Times New Roman"/>
          <w:sz w:val="24"/>
          <w:szCs w:val="24"/>
        </w:rPr>
        <w:t xml:space="preserve"> № 1/11 от 11.</w:t>
      </w:r>
      <w:r>
        <w:rPr>
          <w:rFonts w:ascii="Times New Roman" w:hAnsi="Times New Roman"/>
          <w:sz w:val="24"/>
          <w:szCs w:val="24"/>
        </w:rPr>
        <w:t>01.2013</w:t>
      </w:r>
      <w:r w:rsidRPr="00FF5F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F5F94">
        <w:rPr>
          <w:rFonts w:ascii="Times New Roman" w:hAnsi="Times New Roman"/>
          <w:sz w:val="24"/>
          <w:szCs w:val="24"/>
        </w:rPr>
        <w:t>АО «Апатит» уведомляет о принятом решении, об односторонне</w:t>
      </w:r>
      <w:r>
        <w:rPr>
          <w:rFonts w:ascii="Times New Roman" w:hAnsi="Times New Roman"/>
          <w:sz w:val="24"/>
          <w:szCs w:val="24"/>
        </w:rPr>
        <w:t>м отказе с 01.01.2020 года</w:t>
      </w:r>
      <w:r w:rsidRPr="00FF5F94">
        <w:rPr>
          <w:rFonts w:ascii="Times New Roman" w:hAnsi="Times New Roman"/>
          <w:sz w:val="24"/>
          <w:szCs w:val="24"/>
        </w:rPr>
        <w:t xml:space="preserve"> от исполнения договора </w:t>
      </w:r>
      <w:proofErr w:type="spellStart"/>
      <w:r w:rsidRPr="00FF5F94">
        <w:rPr>
          <w:rFonts w:ascii="Times New Roman" w:hAnsi="Times New Roman"/>
          <w:sz w:val="24"/>
          <w:szCs w:val="24"/>
        </w:rPr>
        <w:t>ресурс</w:t>
      </w:r>
      <w:r>
        <w:rPr>
          <w:rFonts w:ascii="Times New Roman" w:hAnsi="Times New Roman"/>
          <w:sz w:val="24"/>
          <w:szCs w:val="24"/>
        </w:rPr>
        <w:t>оснабжения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№ 1/11 от 11.01.2013 и переходе на предоставление коммунальных </w:t>
      </w:r>
      <w:r>
        <w:rPr>
          <w:rFonts w:ascii="Times New Roman" w:hAnsi="Times New Roman"/>
          <w:sz w:val="24"/>
          <w:szCs w:val="24"/>
          <w:lang w:eastAsia="ru-RU"/>
        </w:rPr>
        <w:t xml:space="preserve">услуг (отопление, ГВС)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</w:t>
      </w:r>
      <w:r w:rsidRPr="00FF5F94">
        <w:rPr>
          <w:rFonts w:ascii="Times New Roman" w:hAnsi="Times New Roman"/>
          <w:sz w:val="24"/>
          <w:szCs w:val="24"/>
        </w:rPr>
        <w:t xml:space="preserve">домах </w:t>
      </w:r>
      <w:proofErr w:type="spellStart"/>
      <w:r w:rsidRPr="00FF5F94">
        <w:rPr>
          <w:rFonts w:ascii="Times New Roman" w:hAnsi="Times New Roman"/>
          <w:sz w:val="24"/>
          <w:szCs w:val="24"/>
        </w:rPr>
        <w:t>нп</w:t>
      </w:r>
      <w:proofErr w:type="spellEnd"/>
      <w:r w:rsidRPr="00FF5F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Титан № 5, 6, 7, 8, 9, 10 на основании прямых договоров.</w:t>
      </w:r>
    </w:p>
    <w:p w:rsidR="007604C2" w:rsidRPr="000213F7" w:rsidRDefault="007604C2" w:rsidP="00BA4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 w:rsidRPr="000213F7">
        <w:rPr>
          <w:rFonts w:ascii="Times New Roman" w:hAnsi="Times New Roman"/>
          <w:sz w:val="24"/>
          <w:szCs w:val="24"/>
        </w:rPr>
        <w:t xml:space="preserve">Теплоснабжение при этом будет продолжено на бездоговорной основе на прежних условиях. </w:t>
      </w:r>
    </w:p>
    <w:bookmarkEnd w:id="0"/>
    <w:p w:rsidR="00F00FAB" w:rsidRDefault="00F00FAB" w:rsidP="009351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4E29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Обращаем Ваше внимание, что в соответствии с пунктом 6 «</w:t>
      </w:r>
      <w:r>
        <w:rPr>
          <w:rFonts w:ascii="Times New Roman" w:hAnsi="Times New Roman"/>
          <w:sz w:val="24"/>
          <w:szCs w:val="24"/>
          <w:lang w:eastAsia="ru-RU"/>
        </w:rPr>
        <w:t xml:space="preserve">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РФ № 354 от 06.05.2011 (далее – Правила), ТСЖ «Титан», не позднее чем за 5 рабочих дней до дня начала предоставления коммунальной услуги (то есть не позднее 25.12.2019) должно предоставить АО «Апатит», следующие сведения, необходимые для начисления платы за коммунальные услуги отопления и ГВС: </w:t>
      </w:r>
    </w:p>
    <w:p w:rsidR="00F00FAB" w:rsidRDefault="00F00FAB" w:rsidP="00FB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F00FAB" w:rsidRDefault="00F00FAB" w:rsidP="00FB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</w:p>
    <w:p w:rsidR="00F00FAB" w:rsidRDefault="00F00FAB" w:rsidP="00FB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 таких сведений;</w:t>
      </w:r>
    </w:p>
    <w:p w:rsidR="00F00FAB" w:rsidRDefault="00F00FAB" w:rsidP="00FB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:rsidR="00F00FAB" w:rsidRDefault="00F00FAB" w:rsidP="00FB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F00FAB" w:rsidRDefault="00F00FAB" w:rsidP="00FB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4" w:history="1">
        <w:r w:rsidRPr="00EF2DDD">
          <w:rPr>
            <w:rFonts w:ascii="Times New Roman" w:hAnsi="Times New Roman"/>
            <w:sz w:val="24"/>
            <w:szCs w:val="24"/>
            <w:lang w:eastAsia="ru-RU"/>
          </w:rPr>
          <w:t>подпунктом "а" пункта 117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настоящих Правил,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F00FAB" w:rsidRDefault="00F00FAB" w:rsidP="00FB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 </w:t>
      </w:r>
    </w:p>
    <w:p w:rsidR="00F00FAB" w:rsidRDefault="00F00FAB" w:rsidP="00FB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F00FAB" w:rsidRDefault="00F00FAB" w:rsidP="00EF2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Сведения предоставляются одновременно на бумажном носителе за подписью единоличного исполнительного органа управляющей организации, товарищества или кооператива и на электронном носителе.</w:t>
      </w:r>
    </w:p>
    <w:p w:rsidR="00F00FAB" w:rsidRPr="00FD5F1F" w:rsidRDefault="00F00FAB" w:rsidP="00FB64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F00FAB" w:rsidRPr="00FD5F1F" w:rsidSect="00C5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87"/>
    <w:rsid w:val="000213F7"/>
    <w:rsid w:val="00160D9C"/>
    <w:rsid w:val="00331A82"/>
    <w:rsid w:val="004E2919"/>
    <w:rsid w:val="00506682"/>
    <w:rsid w:val="006A4E99"/>
    <w:rsid w:val="00716E76"/>
    <w:rsid w:val="007375AD"/>
    <w:rsid w:val="007604C2"/>
    <w:rsid w:val="00873587"/>
    <w:rsid w:val="008A6CA1"/>
    <w:rsid w:val="008D5850"/>
    <w:rsid w:val="00935151"/>
    <w:rsid w:val="009C0D92"/>
    <w:rsid w:val="00AA35AE"/>
    <w:rsid w:val="00BA4658"/>
    <w:rsid w:val="00C5600B"/>
    <w:rsid w:val="00CA6777"/>
    <w:rsid w:val="00D53908"/>
    <w:rsid w:val="00EF2DDD"/>
    <w:rsid w:val="00F00FAB"/>
    <w:rsid w:val="00F6369E"/>
    <w:rsid w:val="00FB64F1"/>
    <w:rsid w:val="00FD5F1F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BCD579-0135-44BA-B33B-94A159FB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F5F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259EBA8518B4405FD85BE22DF274F7864F811AD88F3CB678E514D3BD48F3E44D08047C5C5DC4F0EF1A2A16CB5DB017E01E91C5CA598311CpAC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ответ  на Ваше письмо входящий № АП-КФ</vt:lpstr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ответ  на Ваше письмо входящий № АП-КФ</dc:title>
  <dc:subject/>
  <dc:creator>Глазунова Вера Леонидовна</dc:creator>
  <cp:keywords/>
  <dc:description/>
  <cp:lastModifiedBy>Голобородько Ольга Владимировна</cp:lastModifiedBy>
  <cp:revision>3</cp:revision>
  <cp:lastPrinted>2019-11-26T11:23:00Z</cp:lastPrinted>
  <dcterms:created xsi:type="dcterms:W3CDTF">2019-12-14T13:21:00Z</dcterms:created>
  <dcterms:modified xsi:type="dcterms:W3CDTF">2019-12-16T05:43:00Z</dcterms:modified>
</cp:coreProperties>
</file>