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3C" w:rsidRDefault="00042EB2" w:rsidP="001F483C">
      <w:pPr>
        <w:jc w:val="center"/>
        <w:rPr>
          <w:b/>
          <w:bCs/>
          <w:sz w:val="24"/>
          <w:szCs w:val="24"/>
        </w:rPr>
      </w:pPr>
      <w:r w:rsidRPr="00561E70">
        <w:rPr>
          <w:b/>
          <w:bCs/>
          <w:sz w:val="24"/>
          <w:szCs w:val="24"/>
        </w:rPr>
        <w:t xml:space="preserve">Сообщение </w:t>
      </w:r>
    </w:p>
    <w:p w:rsidR="00042EB2" w:rsidRPr="00561E70" w:rsidRDefault="001F483C" w:rsidP="001F4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42EB2" w:rsidRPr="00561E70">
        <w:rPr>
          <w:b/>
          <w:bCs/>
          <w:sz w:val="24"/>
          <w:szCs w:val="24"/>
        </w:rPr>
        <w:t xml:space="preserve"> существенном факте</w:t>
      </w:r>
      <w:r>
        <w:rPr>
          <w:b/>
          <w:bCs/>
          <w:sz w:val="24"/>
          <w:szCs w:val="24"/>
        </w:rPr>
        <w:t xml:space="preserve"> </w:t>
      </w:r>
      <w:r w:rsidR="009A72FA" w:rsidRPr="00561E70">
        <w:rPr>
          <w:b/>
          <w:bCs/>
          <w:sz w:val="24"/>
          <w:szCs w:val="24"/>
        </w:rPr>
        <w:t xml:space="preserve">о </w:t>
      </w:r>
      <w:r w:rsidR="001E0282" w:rsidRPr="00561E70">
        <w:rPr>
          <w:b/>
          <w:bCs/>
          <w:sz w:val="24"/>
          <w:szCs w:val="24"/>
        </w:rPr>
        <w:t>начисленных и (или) выплаченных доходах по эмиссионным ценным бумагам эмитента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042EB2" w:rsidRPr="00561E70" w:rsidTr="00F53426">
        <w:tc>
          <w:tcPr>
            <w:tcW w:w="10632" w:type="dxa"/>
            <w:gridSpan w:val="2"/>
          </w:tcPr>
          <w:p w:rsidR="00042EB2" w:rsidRPr="00561E70" w:rsidRDefault="00042EB2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 Общие сведения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Публичное</w:t>
            </w:r>
            <w:r w:rsidR="00335DAD" w:rsidRPr="00561E70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</w:t>
            </w:r>
            <w:r w:rsidR="00335DAD" w:rsidRPr="00561E70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61E70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61E70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335DAD" w:rsidRPr="00561E70" w:rsidTr="00B420D7">
        <w:trPr>
          <w:trHeight w:val="638"/>
        </w:trPr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D25BB3" w:rsidRPr="00561E70" w:rsidRDefault="00A333C0" w:rsidP="00D25BB3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D25BB3" w:rsidRPr="00561E70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335DAD" w:rsidRPr="00561E70" w:rsidRDefault="00D25BB3" w:rsidP="00CE78D5">
            <w:pPr>
              <w:jc w:val="both"/>
              <w:rPr>
                <w:bCs/>
                <w:iCs/>
                <w:color w:val="0000FF"/>
                <w:sz w:val="22"/>
                <w:szCs w:val="22"/>
                <w:u w:val="single"/>
              </w:rPr>
            </w:pPr>
            <w:r w:rsidRPr="00561E70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F53426" w:rsidRPr="00561E70" w:rsidTr="00F53426">
        <w:tc>
          <w:tcPr>
            <w:tcW w:w="5104" w:type="dxa"/>
          </w:tcPr>
          <w:p w:rsidR="00F53426" w:rsidRPr="00AD1053" w:rsidRDefault="00F53426" w:rsidP="00F5342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F53426" w:rsidRDefault="00A333C0" w:rsidP="00F358F4">
            <w:pPr>
              <w:pStyle w:val="a7"/>
              <w:ind w:left="0"/>
              <w:jc w:val="both"/>
            </w:pPr>
            <w:r>
              <w:rPr>
                <w:rStyle w:val="SUBST"/>
                <w:bCs/>
                <w:iCs/>
                <w:szCs w:val="22"/>
              </w:rPr>
              <w:t>08 июля</w:t>
            </w:r>
            <w:r w:rsidR="001B0614">
              <w:rPr>
                <w:rStyle w:val="SUBST"/>
                <w:bCs/>
                <w:iCs/>
                <w:szCs w:val="22"/>
              </w:rPr>
              <w:t xml:space="preserve"> 2020</w:t>
            </w:r>
            <w:r w:rsidR="00F53426" w:rsidRPr="00495CA0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042EB2" w:rsidRPr="00335DAD" w:rsidTr="00382084">
        <w:tc>
          <w:tcPr>
            <w:tcW w:w="10632" w:type="dxa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2. Содержание сообщения</w:t>
            </w:r>
          </w:p>
        </w:tc>
      </w:tr>
      <w:tr w:rsidR="00042EB2" w:rsidRPr="00335DAD" w:rsidTr="00382084">
        <w:tc>
          <w:tcPr>
            <w:tcW w:w="10632" w:type="dxa"/>
          </w:tcPr>
          <w:p w:rsidR="00382084" w:rsidRDefault="00382084" w:rsidP="00382084">
            <w:pPr>
              <w:ind w:left="81" w:right="146"/>
              <w:jc w:val="center"/>
              <w:rPr>
                <w:sz w:val="22"/>
                <w:szCs w:val="22"/>
              </w:rPr>
            </w:pPr>
            <w:r w:rsidRPr="001E0282">
              <w:rPr>
                <w:b/>
                <w:bCs/>
                <w:sz w:val="21"/>
                <w:szCs w:val="21"/>
              </w:rPr>
              <w:t xml:space="preserve">О </w:t>
            </w:r>
            <w:r>
              <w:rPr>
                <w:b/>
                <w:bCs/>
                <w:sz w:val="21"/>
                <w:szCs w:val="21"/>
              </w:rPr>
              <w:t>выплаченных</w:t>
            </w:r>
            <w:r w:rsidRPr="001E0282">
              <w:rPr>
                <w:b/>
                <w:bCs/>
                <w:sz w:val="21"/>
                <w:szCs w:val="21"/>
              </w:rPr>
              <w:t xml:space="preserve"> доходах по эмиссионным ценным бумагам эмитента</w:t>
            </w:r>
          </w:p>
          <w:p w:rsidR="00042EB2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2.1.</w:t>
            </w:r>
            <w:r w:rsidR="00042EB2" w:rsidRPr="00835356">
              <w:rPr>
                <w:sz w:val="22"/>
                <w:szCs w:val="22"/>
              </w:rPr>
              <w:t> </w:t>
            </w:r>
            <w:r w:rsidR="002357E7">
              <w:rPr>
                <w:sz w:val="22"/>
                <w:szCs w:val="22"/>
              </w:rPr>
              <w:t>В</w:t>
            </w:r>
            <w:r w:rsidR="00FA11D3" w:rsidRPr="00835356">
              <w:rPr>
                <w:sz w:val="22"/>
                <w:szCs w:val="22"/>
              </w:rPr>
              <w:t>ид, категория (тип), серия и иные идентификационные признаки ценных бумаг эмитента, по которым начислены доходы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144B05" w:rsidRPr="0083535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CA55D9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42EB2" w:rsidRPr="00835356">
              <w:rPr>
                <w:sz w:val="22"/>
                <w:szCs w:val="22"/>
              </w:rPr>
              <w:t>2. </w:t>
            </w:r>
            <w:r w:rsidR="002357E7">
              <w:rPr>
                <w:sz w:val="22"/>
                <w:szCs w:val="22"/>
              </w:rPr>
              <w:t>Г</w:t>
            </w:r>
            <w:r w:rsidR="00FA11D3" w:rsidRPr="00835356">
              <w:rPr>
                <w:sz w:val="22"/>
                <w:szCs w:val="22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8" w:history="1">
              <w:r w:rsidR="00FA11D3" w:rsidRPr="00FC2DBB">
                <w:rPr>
                  <w:sz w:val="22"/>
                  <w:szCs w:val="22"/>
                </w:rPr>
                <w:t>законом</w:t>
              </w:r>
            </w:hyperlink>
            <w:r w:rsidR="00FA11D3" w:rsidRPr="00835356">
              <w:rPr>
                <w:sz w:val="22"/>
                <w:szCs w:val="22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702188" w:rsidRPr="00835356">
              <w:rPr>
                <w:b/>
                <w:i/>
                <w:sz w:val="22"/>
                <w:szCs w:val="22"/>
              </w:rPr>
              <w:t>1-02-06556-А от 14.02.2012 г.</w:t>
            </w:r>
          </w:p>
          <w:p w:rsidR="003B291C" w:rsidRPr="00151EA8" w:rsidRDefault="00C85FF8" w:rsidP="009E21B6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FC319B" w:rsidRPr="00835356">
              <w:rPr>
                <w:sz w:val="22"/>
                <w:szCs w:val="22"/>
              </w:rPr>
              <w:t>3</w:t>
            </w:r>
            <w:r w:rsidRPr="00835356">
              <w:rPr>
                <w:sz w:val="22"/>
                <w:szCs w:val="22"/>
              </w:rPr>
              <w:t xml:space="preserve">. </w:t>
            </w:r>
            <w:r w:rsidR="00697C75">
              <w:rPr>
                <w:sz w:val="22"/>
                <w:szCs w:val="22"/>
              </w:rPr>
              <w:t>О</w:t>
            </w:r>
            <w:r w:rsidR="009E21B6" w:rsidRPr="009E21B6">
              <w:rPr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</w:t>
            </w:r>
            <w:r w:rsidR="00D60EE1">
              <w:rPr>
                <w:sz w:val="22"/>
                <w:szCs w:val="22"/>
              </w:rPr>
              <w:t>лись</w:t>
            </w:r>
            <w:r w:rsidR="009E21B6" w:rsidRPr="009E21B6">
              <w:rPr>
                <w:sz w:val="22"/>
                <w:szCs w:val="22"/>
              </w:rPr>
              <w:t xml:space="preserve"> доходы по ценным бумага</w:t>
            </w:r>
            <w:r w:rsidR="009E21B6" w:rsidRPr="00151EA8">
              <w:rPr>
                <w:sz w:val="22"/>
                <w:szCs w:val="22"/>
              </w:rPr>
              <w:t>м эмитента</w:t>
            </w:r>
            <w:r w:rsidR="00B805C7" w:rsidRPr="00151EA8">
              <w:rPr>
                <w:sz w:val="22"/>
                <w:szCs w:val="22"/>
              </w:rPr>
              <w:t>:</w:t>
            </w:r>
            <w:r w:rsidR="00B10C5D" w:rsidRPr="00151EA8">
              <w:rPr>
                <w:sz w:val="22"/>
                <w:szCs w:val="22"/>
              </w:rPr>
              <w:t xml:space="preserve"> </w:t>
            </w:r>
            <w:r w:rsidR="00A333C0" w:rsidRPr="00BE06B9">
              <w:rPr>
                <w:b/>
                <w:i/>
                <w:sz w:val="22"/>
                <w:szCs w:val="22"/>
              </w:rPr>
              <w:t>часть нераспределенной чистой прибыли Общества, сформированной по состоянию на 31 декабря 2019 года</w:t>
            </w:r>
            <w:r w:rsidR="00A333C0" w:rsidRPr="00645A67">
              <w:rPr>
                <w:b/>
                <w:i/>
                <w:sz w:val="22"/>
                <w:szCs w:val="22"/>
              </w:rPr>
              <w:t>.</w:t>
            </w:r>
          </w:p>
          <w:p w:rsidR="00FA11D3" w:rsidRPr="00FE223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151EA8">
              <w:rPr>
                <w:sz w:val="22"/>
                <w:szCs w:val="22"/>
              </w:rPr>
              <w:t>2.</w:t>
            </w:r>
            <w:r w:rsidR="00FC319B" w:rsidRPr="00151EA8">
              <w:rPr>
                <w:sz w:val="22"/>
                <w:szCs w:val="22"/>
              </w:rPr>
              <w:t>4</w:t>
            </w:r>
            <w:r w:rsidRPr="00151EA8">
              <w:rPr>
                <w:sz w:val="22"/>
                <w:szCs w:val="22"/>
              </w:rPr>
              <w:t xml:space="preserve">. </w:t>
            </w:r>
            <w:r w:rsidR="002357E7" w:rsidRPr="00151EA8">
              <w:rPr>
                <w:sz w:val="22"/>
                <w:szCs w:val="22"/>
              </w:rPr>
              <w:t>О</w:t>
            </w:r>
            <w:r w:rsidR="00FA11D3" w:rsidRPr="00151EA8">
              <w:rPr>
                <w:sz w:val="22"/>
                <w:szCs w:val="22"/>
              </w:rPr>
              <w:t>бщий размер начисленных (подлежавших выплате) доходов по ценным бумагам эмитента</w:t>
            </w:r>
            <w:r w:rsidR="00FA11D3" w:rsidRPr="00835356">
              <w:rPr>
                <w:sz w:val="22"/>
                <w:szCs w:val="22"/>
              </w:rPr>
              <w:t xml:space="preserve">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</w:t>
            </w:r>
            <w:r w:rsidR="00FA11D3" w:rsidRPr="00FE2236">
              <w:rPr>
                <w:sz w:val="22"/>
                <w:szCs w:val="22"/>
              </w:rPr>
              <w:t>период)</w:t>
            </w:r>
            <w:r w:rsidR="00AC014C">
              <w:rPr>
                <w:sz w:val="22"/>
                <w:szCs w:val="22"/>
              </w:rPr>
              <w:t>:</w:t>
            </w:r>
            <w:r w:rsidR="00FA11D3" w:rsidRPr="00FE2236">
              <w:rPr>
                <w:b/>
                <w:i/>
                <w:sz w:val="22"/>
                <w:szCs w:val="22"/>
              </w:rPr>
              <w:t xml:space="preserve"> </w:t>
            </w:r>
            <w:r w:rsidR="00A333C0" w:rsidRPr="00BE06B9">
              <w:rPr>
                <w:b/>
                <w:i/>
                <w:sz w:val="22"/>
                <w:szCs w:val="22"/>
              </w:rPr>
              <w:t>2 331 000 000,00</w:t>
            </w:r>
            <w:r w:rsidR="00A333C0" w:rsidRPr="00E57EB3">
              <w:rPr>
                <w:sz w:val="22"/>
                <w:szCs w:val="22"/>
              </w:rPr>
              <w:t xml:space="preserve"> </w:t>
            </w:r>
            <w:r w:rsidR="00026BB5">
              <w:rPr>
                <w:b/>
                <w:i/>
                <w:sz w:val="22"/>
                <w:szCs w:val="22"/>
              </w:rPr>
              <w:t>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(по </w:t>
            </w:r>
            <w:r w:rsidR="00A333C0">
              <w:rPr>
                <w:b/>
                <w:i/>
                <w:sz w:val="22"/>
                <w:szCs w:val="22"/>
              </w:rPr>
              <w:t>18</w:t>
            </w:r>
            <w:r w:rsidR="006654F7">
              <w:rPr>
                <w:b/>
                <w:i/>
                <w:sz w:val="22"/>
                <w:szCs w:val="22"/>
              </w:rPr>
              <w:t xml:space="preserve"> 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на одну обыкновенную именную бездокументарную акцию)</w:t>
            </w:r>
            <w:r w:rsidR="00DE569E" w:rsidRPr="00FE2236">
              <w:rPr>
                <w:b/>
                <w:i/>
                <w:sz w:val="22"/>
                <w:szCs w:val="22"/>
              </w:rPr>
              <w:t>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2.5.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>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</w:t>
            </w:r>
            <w:r w:rsidRPr="00835356">
              <w:rPr>
                <w:sz w:val="22"/>
                <w:szCs w:val="22"/>
              </w:rPr>
              <w:t xml:space="preserve">: </w:t>
            </w:r>
            <w:r w:rsidRPr="00835356">
              <w:rPr>
                <w:b/>
                <w:i/>
                <w:sz w:val="22"/>
                <w:szCs w:val="22"/>
              </w:rPr>
              <w:t>129 500 000 шт.</w:t>
            </w:r>
          </w:p>
          <w:p w:rsidR="00C85FF8" w:rsidRPr="0083535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7A789A" w:rsidRPr="00835356">
              <w:rPr>
                <w:sz w:val="22"/>
                <w:szCs w:val="22"/>
              </w:rPr>
              <w:t>6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Ф</w:t>
            </w:r>
            <w:r w:rsidR="00835356" w:rsidRPr="00835356">
              <w:rPr>
                <w:sz w:val="22"/>
                <w:szCs w:val="22"/>
              </w:rPr>
              <w:t>орма выплаты доходов по ценным бумагам эмитента (денежные средства, иное имущество)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375B94" w:rsidRPr="00835356">
              <w:rPr>
                <w:b/>
                <w:i/>
                <w:sz w:val="22"/>
                <w:szCs w:val="22"/>
              </w:rPr>
              <w:t>денежные средства.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2.7. </w:t>
            </w:r>
            <w:r w:rsidR="002357E7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 xml:space="preserve">ата, на которую определялись лица, имевшие право на получение доходов, выплаченных по ценным бумагам </w:t>
            </w:r>
            <w:r w:rsidR="00835356" w:rsidRPr="002357E7">
              <w:rPr>
                <w:sz w:val="22"/>
                <w:szCs w:val="22"/>
              </w:rPr>
              <w:t>эмитента</w:t>
            </w:r>
            <w:r w:rsidRPr="002357E7">
              <w:rPr>
                <w:sz w:val="22"/>
                <w:szCs w:val="22"/>
              </w:rPr>
              <w:t xml:space="preserve">: </w:t>
            </w:r>
            <w:r w:rsidR="00A333C0">
              <w:rPr>
                <w:b/>
                <w:i/>
                <w:sz w:val="22"/>
                <w:szCs w:val="22"/>
              </w:rPr>
              <w:t>02 июня 2020</w:t>
            </w:r>
            <w:r w:rsidR="00A333C0" w:rsidRPr="008D4E36">
              <w:rPr>
                <w:b/>
                <w:i/>
                <w:sz w:val="22"/>
                <w:szCs w:val="22"/>
              </w:rPr>
              <w:t xml:space="preserve"> </w:t>
            </w:r>
            <w:r w:rsidR="00573FB8" w:rsidRPr="00AF73BB">
              <w:rPr>
                <w:b/>
                <w:i/>
                <w:sz w:val="22"/>
                <w:szCs w:val="22"/>
              </w:rPr>
              <w:t>г.</w:t>
            </w:r>
          </w:p>
          <w:p w:rsidR="00E7616F" w:rsidRPr="00835356" w:rsidRDefault="00C85FF8" w:rsidP="006C384D">
            <w:pPr>
              <w:adjustRightIn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C658CA" w:rsidRPr="00835356">
              <w:rPr>
                <w:sz w:val="22"/>
                <w:szCs w:val="22"/>
              </w:rPr>
              <w:t>8</w:t>
            </w:r>
            <w:r w:rsidRPr="00835356">
              <w:rPr>
                <w:sz w:val="22"/>
                <w:szCs w:val="22"/>
              </w:rPr>
              <w:t xml:space="preserve">. </w:t>
            </w:r>
            <w:r w:rsidR="00FE2236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A333C0">
              <w:rPr>
                <w:b/>
                <w:i/>
                <w:sz w:val="22"/>
                <w:szCs w:val="22"/>
              </w:rPr>
              <w:t>в</w:t>
            </w:r>
            <w:r w:rsidR="00A333C0" w:rsidRPr="009061D0">
              <w:rPr>
                <w:b/>
                <w:i/>
                <w:sz w:val="22"/>
                <w:szCs w:val="22"/>
              </w:rPr>
              <w:t xml:space="preserve">ыплату дивидендов номинальному держателю и являющемуся профессиональным участником рынка ценных бумаг доверительному управляющему произвести в денежной форме </w:t>
            </w:r>
            <w:r w:rsidR="00A333C0" w:rsidRPr="00983FE1">
              <w:rPr>
                <w:b/>
                <w:i/>
                <w:sz w:val="22"/>
                <w:szCs w:val="22"/>
              </w:rPr>
              <w:t>в период с 03 июня по 17 июня 2020 года включительно, а другим зарегистрированным в реестре акционеров лицам - в период с 03 июня по 08 июля 2020 года включительно.</w:t>
            </w:r>
          </w:p>
          <w:p w:rsidR="00FC319B" w:rsidRPr="00835356" w:rsidRDefault="00FC319B" w:rsidP="006C384D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F0B4A" w:rsidRPr="00835356">
              <w:rPr>
                <w:sz w:val="22"/>
                <w:szCs w:val="22"/>
              </w:rPr>
              <w:t>9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 xml:space="preserve">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</w:t>
            </w:r>
            <w:r w:rsidR="00835356" w:rsidRPr="00FE2236">
              <w:rPr>
                <w:sz w:val="22"/>
                <w:szCs w:val="22"/>
              </w:rPr>
              <w:t>период)</w:t>
            </w:r>
            <w:r w:rsidR="000D27A7" w:rsidRPr="00FE2236">
              <w:rPr>
                <w:sz w:val="22"/>
                <w:szCs w:val="22"/>
              </w:rPr>
              <w:t xml:space="preserve">: </w:t>
            </w:r>
            <w:r w:rsidR="00A333C0" w:rsidRPr="00BE06B9">
              <w:rPr>
                <w:b/>
                <w:i/>
                <w:sz w:val="22"/>
                <w:szCs w:val="22"/>
              </w:rPr>
              <w:t>2 331 000 000,00</w:t>
            </w:r>
            <w:r w:rsidR="00A333C0" w:rsidRPr="00E57EB3">
              <w:rPr>
                <w:sz w:val="22"/>
                <w:szCs w:val="22"/>
              </w:rPr>
              <w:t xml:space="preserve"> </w:t>
            </w:r>
            <w:r w:rsidR="00996251" w:rsidRPr="00FE2236">
              <w:rPr>
                <w:b/>
                <w:i/>
                <w:sz w:val="22"/>
                <w:szCs w:val="22"/>
              </w:rPr>
              <w:t>руб</w:t>
            </w:r>
            <w:r w:rsidR="000D27A7" w:rsidRPr="00FE2236">
              <w:rPr>
                <w:b/>
                <w:i/>
                <w:sz w:val="22"/>
                <w:szCs w:val="22"/>
              </w:rPr>
              <w:t>.</w:t>
            </w:r>
          </w:p>
          <w:p w:rsidR="00DC1C9B" w:rsidRPr="00335DAD" w:rsidRDefault="00FC319B" w:rsidP="006C384D">
            <w:pPr>
              <w:pStyle w:val="ConsPlusNormal"/>
              <w:ind w:left="81" w:right="146"/>
              <w:jc w:val="both"/>
              <w:rPr>
                <w:sz w:val="21"/>
                <w:szCs w:val="21"/>
              </w:rPr>
            </w:pP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F0B4A" w:rsidRPr="0083535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7A7" w:rsidRPr="0083535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оходы по ценным бумагам эмитента выплачены эмитентом в полном объеме</w:t>
            </w:r>
            <w:r w:rsidR="002F14D8" w:rsidRPr="00835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42EB2" w:rsidRPr="00335DAD" w:rsidTr="00D25BB3">
        <w:trPr>
          <w:cantSplit/>
        </w:trPr>
        <w:tc>
          <w:tcPr>
            <w:tcW w:w="10633" w:type="dxa"/>
            <w:gridSpan w:val="11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3. Подпись</w:t>
            </w:r>
          </w:p>
        </w:tc>
      </w:tr>
      <w:tr w:rsidR="00042EB2" w:rsidRPr="00335DAD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4DE2" w:rsidRDefault="00042EB2" w:rsidP="003F46B9">
            <w:pPr>
              <w:ind w:left="57"/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lastRenderedPageBreak/>
              <w:t>3.1. Заместитель Генерального директора</w:t>
            </w:r>
          </w:p>
          <w:p w:rsidR="00F350EF" w:rsidRDefault="002F52E7" w:rsidP="003F46B9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042EB2" w:rsidRPr="003B6A50">
              <w:rPr>
                <w:sz w:val="21"/>
                <w:szCs w:val="21"/>
              </w:rPr>
              <w:t>АО "ФосАгро" по корпоративным и правовым вопросам</w:t>
            </w:r>
          </w:p>
          <w:p w:rsidR="00042EB2" w:rsidRPr="003B6A50" w:rsidRDefault="00207B88" w:rsidP="001B0614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042EB2" w:rsidRPr="003B6A50">
              <w:rPr>
                <w:sz w:val="21"/>
                <w:szCs w:val="21"/>
              </w:rPr>
              <w:t>(</w:t>
            </w:r>
            <w:r w:rsidR="00F350EF" w:rsidRPr="006C1FC7">
              <w:rPr>
                <w:sz w:val="22"/>
                <w:szCs w:val="22"/>
              </w:rPr>
              <w:t xml:space="preserve">Доверенность </w:t>
            </w:r>
            <w:r w:rsidR="009972AA">
              <w:rPr>
                <w:sz w:val="22"/>
                <w:szCs w:val="22"/>
              </w:rPr>
              <w:t>б/н</w:t>
            </w:r>
            <w:r w:rsidR="00F350EF">
              <w:rPr>
                <w:sz w:val="22"/>
                <w:szCs w:val="22"/>
              </w:rPr>
              <w:t xml:space="preserve"> </w:t>
            </w:r>
            <w:r w:rsidR="00F350EF" w:rsidRPr="006C1FC7">
              <w:rPr>
                <w:sz w:val="22"/>
                <w:szCs w:val="22"/>
              </w:rPr>
              <w:t xml:space="preserve">от </w:t>
            </w:r>
            <w:r w:rsidR="001B0614">
              <w:rPr>
                <w:sz w:val="22"/>
                <w:szCs w:val="22"/>
              </w:rPr>
              <w:t>20.12.2019</w:t>
            </w:r>
            <w:r w:rsidR="00F350EF">
              <w:rPr>
                <w:sz w:val="22"/>
                <w:szCs w:val="22"/>
              </w:rPr>
              <w:t xml:space="preserve"> г.</w:t>
            </w:r>
            <w:r w:rsidR="00F350EF" w:rsidRPr="005D0F69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3B6A50" w:rsidRDefault="0004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B6A50" w:rsidRDefault="00042EB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561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6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EB2" w:rsidRDefault="00042EB2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B2" w:rsidRDefault="00042EB2"/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3.2. Дата</w:t>
            </w:r>
            <w:r w:rsidR="005C1C3B">
              <w:rPr>
                <w:sz w:val="21"/>
                <w:szCs w:val="21"/>
              </w:rPr>
              <w:t xml:space="preserve">  </w:t>
            </w:r>
            <w:r w:rsidRPr="005C1C3B">
              <w:rPr>
                <w:sz w:val="21"/>
                <w:szCs w:val="21"/>
              </w:rPr>
              <w:t xml:space="preserve"> </w:t>
            </w:r>
            <w:r w:rsidR="00AB426A">
              <w:rPr>
                <w:sz w:val="21"/>
                <w:szCs w:val="21"/>
              </w:rPr>
              <w:t xml:space="preserve">       </w:t>
            </w:r>
            <w:r w:rsidRPr="005C1C3B">
              <w:rPr>
                <w:sz w:val="21"/>
                <w:szCs w:val="21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A333C0" w:rsidP="00026BB5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A333C0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right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1B0614" w:rsidP="00573FB8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B2" w:rsidRPr="001C4DF5" w:rsidRDefault="00042EB2">
            <w:pPr>
              <w:rPr>
                <w:sz w:val="10"/>
                <w:szCs w:val="10"/>
              </w:rPr>
            </w:pPr>
          </w:p>
        </w:tc>
      </w:tr>
    </w:tbl>
    <w:p w:rsidR="00042EB2" w:rsidRDefault="00042EB2">
      <w:pPr>
        <w:rPr>
          <w:sz w:val="24"/>
          <w:szCs w:val="24"/>
        </w:rPr>
      </w:pPr>
    </w:p>
    <w:sectPr w:rsidR="00042EB2" w:rsidSect="00382084">
      <w:pgSz w:w="11906" w:h="16838"/>
      <w:pgMar w:top="426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C2" w:rsidRDefault="00B929C2">
      <w:r>
        <w:separator/>
      </w:r>
    </w:p>
  </w:endnote>
  <w:endnote w:type="continuationSeparator" w:id="0">
    <w:p w:rsidR="00B929C2" w:rsidRDefault="00B9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C2" w:rsidRDefault="00B929C2">
      <w:r>
        <w:separator/>
      </w:r>
    </w:p>
  </w:footnote>
  <w:footnote w:type="continuationSeparator" w:id="0">
    <w:p w:rsidR="00B929C2" w:rsidRDefault="00B9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C08"/>
    <w:multiLevelType w:val="hybridMultilevel"/>
    <w:tmpl w:val="265ACEC8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D"/>
    <w:rsid w:val="00026BB5"/>
    <w:rsid w:val="00042EB2"/>
    <w:rsid w:val="00056F16"/>
    <w:rsid w:val="000D27A7"/>
    <w:rsid w:val="000F0B4A"/>
    <w:rsid w:val="00116589"/>
    <w:rsid w:val="00144676"/>
    <w:rsid w:val="00144B05"/>
    <w:rsid w:val="00151EA8"/>
    <w:rsid w:val="00167919"/>
    <w:rsid w:val="0018006F"/>
    <w:rsid w:val="001A4276"/>
    <w:rsid w:val="001B0614"/>
    <w:rsid w:val="001C4DF5"/>
    <w:rsid w:val="001E0282"/>
    <w:rsid w:val="001E68DF"/>
    <w:rsid w:val="001E6DE9"/>
    <w:rsid w:val="001F483C"/>
    <w:rsid w:val="001F5117"/>
    <w:rsid w:val="00207B88"/>
    <w:rsid w:val="00226513"/>
    <w:rsid w:val="002357E7"/>
    <w:rsid w:val="002714A9"/>
    <w:rsid w:val="0028066E"/>
    <w:rsid w:val="002B49CF"/>
    <w:rsid w:val="002C6717"/>
    <w:rsid w:val="002F14D8"/>
    <w:rsid w:val="002F52E7"/>
    <w:rsid w:val="0033521C"/>
    <w:rsid w:val="00335DAD"/>
    <w:rsid w:val="00346B08"/>
    <w:rsid w:val="003551BE"/>
    <w:rsid w:val="00375B94"/>
    <w:rsid w:val="00382084"/>
    <w:rsid w:val="003B291C"/>
    <w:rsid w:val="003B6A50"/>
    <w:rsid w:val="003B7302"/>
    <w:rsid w:val="003D5251"/>
    <w:rsid w:val="003F46B9"/>
    <w:rsid w:val="0040400C"/>
    <w:rsid w:val="00406F3F"/>
    <w:rsid w:val="00423D70"/>
    <w:rsid w:val="004548B2"/>
    <w:rsid w:val="00476EAE"/>
    <w:rsid w:val="004849D7"/>
    <w:rsid w:val="004869A1"/>
    <w:rsid w:val="004A5E0D"/>
    <w:rsid w:val="004E5CE2"/>
    <w:rsid w:val="005542BB"/>
    <w:rsid w:val="00561E70"/>
    <w:rsid w:val="00573FB8"/>
    <w:rsid w:val="005B1225"/>
    <w:rsid w:val="005B2CE2"/>
    <w:rsid w:val="005C08FA"/>
    <w:rsid w:val="005C1C3B"/>
    <w:rsid w:val="005E2723"/>
    <w:rsid w:val="005F6E9E"/>
    <w:rsid w:val="00633412"/>
    <w:rsid w:val="0066275C"/>
    <w:rsid w:val="00662BC8"/>
    <w:rsid w:val="006654F7"/>
    <w:rsid w:val="00690784"/>
    <w:rsid w:val="0069113F"/>
    <w:rsid w:val="00693651"/>
    <w:rsid w:val="00693B81"/>
    <w:rsid w:val="00697C75"/>
    <w:rsid w:val="006A7E51"/>
    <w:rsid w:val="006C384D"/>
    <w:rsid w:val="006D6EC2"/>
    <w:rsid w:val="006E63B9"/>
    <w:rsid w:val="00702188"/>
    <w:rsid w:val="007170F1"/>
    <w:rsid w:val="00725D1B"/>
    <w:rsid w:val="007431AB"/>
    <w:rsid w:val="00787C17"/>
    <w:rsid w:val="007935C4"/>
    <w:rsid w:val="007A0C76"/>
    <w:rsid w:val="007A789A"/>
    <w:rsid w:val="007B4DE2"/>
    <w:rsid w:val="007F22D7"/>
    <w:rsid w:val="008030B7"/>
    <w:rsid w:val="008172B4"/>
    <w:rsid w:val="00833471"/>
    <w:rsid w:val="00835356"/>
    <w:rsid w:val="00884759"/>
    <w:rsid w:val="00887B9D"/>
    <w:rsid w:val="008B734E"/>
    <w:rsid w:val="008C08F3"/>
    <w:rsid w:val="008C4860"/>
    <w:rsid w:val="008D6D26"/>
    <w:rsid w:val="008E2E1E"/>
    <w:rsid w:val="00904620"/>
    <w:rsid w:val="00911335"/>
    <w:rsid w:val="0092449F"/>
    <w:rsid w:val="0094400C"/>
    <w:rsid w:val="00996251"/>
    <w:rsid w:val="009972AA"/>
    <w:rsid w:val="00997EDA"/>
    <w:rsid w:val="009A72FA"/>
    <w:rsid w:val="009B0FF8"/>
    <w:rsid w:val="009B34BF"/>
    <w:rsid w:val="009B37C2"/>
    <w:rsid w:val="009B5F64"/>
    <w:rsid w:val="009C3035"/>
    <w:rsid w:val="009E21B6"/>
    <w:rsid w:val="00A04FEE"/>
    <w:rsid w:val="00A1782C"/>
    <w:rsid w:val="00A333C0"/>
    <w:rsid w:val="00A405C3"/>
    <w:rsid w:val="00A4768D"/>
    <w:rsid w:val="00A510F6"/>
    <w:rsid w:val="00AB426A"/>
    <w:rsid w:val="00AB4680"/>
    <w:rsid w:val="00AC014C"/>
    <w:rsid w:val="00AC40A4"/>
    <w:rsid w:val="00B10C5D"/>
    <w:rsid w:val="00B11087"/>
    <w:rsid w:val="00B1391E"/>
    <w:rsid w:val="00B16D85"/>
    <w:rsid w:val="00B414DD"/>
    <w:rsid w:val="00B420D7"/>
    <w:rsid w:val="00B5451A"/>
    <w:rsid w:val="00B70C49"/>
    <w:rsid w:val="00B805C7"/>
    <w:rsid w:val="00B875F1"/>
    <w:rsid w:val="00B929C2"/>
    <w:rsid w:val="00B93BC1"/>
    <w:rsid w:val="00BC245B"/>
    <w:rsid w:val="00BC6165"/>
    <w:rsid w:val="00BD7F52"/>
    <w:rsid w:val="00C01B71"/>
    <w:rsid w:val="00C658CA"/>
    <w:rsid w:val="00C85FF8"/>
    <w:rsid w:val="00C9464C"/>
    <w:rsid w:val="00CA00B4"/>
    <w:rsid w:val="00CA1C9A"/>
    <w:rsid w:val="00CA55D9"/>
    <w:rsid w:val="00CB67BC"/>
    <w:rsid w:val="00CC155A"/>
    <w:rsid w:val="00CE78D5"/>
    <w:rsid w:val="00CF7D0F"/>
    <w:rsid w:val="00D25BB3"/>
    <w:rsid w:val="00D33E35"/>
    <w:rsid w:val="00D60EE1"/>
    <w:rsid w:val="00D645F2"/>
    <w:rsid w:val="00D91FD9"/>
    <w:rsid w:val="00DA3012"/>
    <w:rsid w:val="00DA3B40"/>
    <w:rsid w:val="00DB0127"/>
    <w:rsid w:val="00DC1C9B"/>
    <w:rsid w:val="00DE569E"/>
    <w:rsid w:val="00DF19B9"/>
    <w:rsid w:val="00E354AA"/>
    <w:rsid w:val="00E5117E"/>
    <w:rsid w:val="00E7616F"/>
    <w:rsid w:val="00E9087E"/>
    <w:rsid w:val="00E932D2"/>
    <w:rsid w:val="00EB3145"/>
    <w:rsid w:val="00EB7244"/>
    <w:rsid w:val="00EE735C"/>
    <w:rsid w:val="00F00729"/>
    <w:rsid w:val="00F350EF"/>
    <w:rsid w:val="00F358F4"/>
    <w:rsid w:val="00F52A50"/>
    <w:rsid w:val="00F53426"/>
    <w:rsid w:val="00F60A1F"/>
    <w:rsid w:val="00FA11D3"/>
    <w:rsid w:val="00FA73E3"/>
    <w:rsid w:val="00FB50F9"/>
    <w:rsid w:val="00FB5FC0"/>
    <w:rsid w:val="00FC2DBB"/>
    <w:rsid w:val="00FC319B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69C784"/>
  <w15:docId w15:val="{9759365B-C7C9-452B-8A9F-3E173419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335DAD"/>
    <w:rPr>
      <w:b/>
      <w:i/>
      <w:sz w:val="22"/>
    </w:rPr>
  </w:style>
  <w:style w:type="character" w:styleId="a5">
    <w:name w:val="Hyperlink"/>
    <w:rsid w:val="00335DAD"/>
    <w:rPr>
      <w:rFonts w:cs="Times New Roman"/>
      <w:color w:val="0000FF"/>
      <w:u w:val="single"/>
    </w:rPr>
  </w:style>
  <w:style w:type="character" w:styleId="a6">
    <w:name w:val="FollowedHyperlink"/>
    <w:rsid w:val="00335DAD"/>
    <w:rPr>
      <w:color w:val="800080"/>
      <w:u w:val="single"/>
    </w:rPr>
  </w:style>
  <w:style w:type="paragraph" w:styleId="2">
    <w:name w:val="Body Text Indent 2"/>
    <w:basedOn w:val="a"/>
    <w:rsid w:val="00042EB2"/>
    <w:pPr>
      <w:autoSpaceDE/>
      <w:autoSpaceDN/>
      <w:ind w:firstLine="600"/>
      <w:jc w:val="both"/>
    </w:pPr>
    <w:rPr>
      <w:sz w:val="22"/>
      <w:szCs w:val="24"/>
    </w:rPr>
  </w:style>
  <w:style w:type="paragraph" w:customStyle="1" w:styleId="ConsPlusNormal">
    <w:name w:val="ConsPlusNormal"/>
    <w:rsid w:val="00787C1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"/>
    <w:link w:val="a8"/>
    <w:rsid w:val="00F5342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53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3D64E577069E594631CAFB348731C29937740CD7u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3</cp:revision>
  <cp:lastPrinted>2019-03-12T08:04:00Z</cp:lastPrinted>
  <dcterms:created xsi:type="dcterms:W3CDTF">2020-07-08T06:41:00Z</dcterms:created>
  <dcterms:modified xsi:type="dcterms:W3CDTF">2020-07-08T06:44:00Z</dcterms:modified>
</cp:coreProperties>
</file>